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page" w:tblpX="415" w:tblpY="625"/>
        <w:tblW w:w="4814" w:type="pct"/>
        <w:tblLook w:val="04A0" w:firstRow="1" w:lastRow="0" w:firstColumn="1" w:lastColumn="0" w:noHBand="0" w:noVBand="1"/>
      </w:tblPr>
      <w:tblGrid>
        <w:gridCol w:w="4503"/>
        <w:gridCol w:w="2427"/>
        <w:gridCol w:w="4562"/>
      </w:tblGrid>
      <w:tr w:rsidR="00CD5947" w:rsidTr="00CD5947">
        <w:trPr>
          <w:trHeight w:val="3275"/>
        </w:trPr>
        <w:tc>
          <w:tcPr>
            <w:tcW w:w="1959" w:type="pct"/>
          </w:tcPr>
          <w:p w:rsidR="00CD5947" w:rsidRDefault="00CD5947" w:rsidP="00CD5947">
            <w:pPr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tt-RU"/>
              </w:rPr>
              <w:t>М</w:t>
            </w:r>
            <w:r>
              <w:rPr>
                <w:b/>
                <w:sz w:val="20"/>
                <w:szCs w:val="20"/>
              </w:rPr>
              <w:t xml:space="preserve">униципальное бюджетное общеобразовательное учреждение «Алатская основная общеобразовательная школа им. </w:t>
            </w:r>
            <w:bookmarkStart w:id="0" w:name="_GoBack"/>
            <w:bookmarkEnd w:id="0"/>
            <w:r>
              <w:rPr>
                <w:b/>
                <w:sz w:val="20"/>
                <w:szCs w:val="20"/>
              </w:rPr>
              <w:t>А.О. Ахманова Высокогорского муниципального района Республики Татарстан».</w:t>
            </w:r>
          </w:p>
          <w:p w:rsidR="00CD5947" w:rsidRDefault="00CD5947" w:rsidP="00CD5947">
            <w:pPr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CD5947" w:rsidRDefault="00CD5947" w:rsidP="00CD5947">
            <w:pPr>
              <w:tabs>
                <w:tab w:val="left" w:pos="3780"/>
                <w:tab w:val="left" w:pos="3960"/>
                <w:tab w:val="left" w:pos="648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422721, Республика Татарстан, </w:t>
            </w:r>
          </w:p>
          <w:p w:rsidR="00CD5947" w:rsidRDefault="00CD5947" w:rsidP="00CD5947">
            <w:pPr>
              <w:tabs>
                <w:tab w:val="left" w:pos="3780"/>
                <w:tab w:val="left" w:pos="3960"/>
                <w:tab w:val="left" w:pos="648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Высокогорский район, с.Алат,</w:t>
            </w:r>
          </w:p>
          <w:p w:rsidR="00CD5947" w:rsidRDefault="00CD5947" w:rsidP="00CD59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 Школьная, д. 31А</w:t>
            </w:r>
          </w:p>
          <w:p w:rsidR="00CD5947" w:rsidRDefault="00CD5947" w:rsidP="00CD5947">
            <w:pPr>
              <w:jc w:val="center"/>
              <w:rPr>
                <w:sz w:val="20"/>
                <w:szCs w:val="20"/>
                <w:lang w:val="tt-RU"/>
              </w:rPr>
            </w:pPr>
            <w:r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4294967292" distB="4294967292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143510</wp:posOffset>
                      </wp:positionV>
                      <wp:extent cx="2600325" cy="0"/>
                      <wp:effectExtent l="0" t="0" r="0" b="0"/>
                      <wp:wrapNone/>
                      <wp:docPr id="7" name="Прямая соединительная линия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00325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9AE4E14" id="Прямая соединительная линия 16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.15pt,11.3pt" to="204.6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" strokeweight="1.5pt"/>
                  </w:pict>
                </mc:Fallback>
              </mc:AlternateContent>
            </w:r>
          </w:p>
        </w:tc>
        <w:tc>
          <w:tcPr>
            <w:tcW w:w="1056" w:type="pct"/>
          </w:tcPr>
          <w:p w:rsidR="00CD5947" w:rsidRDefault="00CD5947" w:rsidP="00CD5947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 xml:space="preserve">   </w:t>
            </w:r>
            <w:r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173480" cy="1333500"/>
                  <wp:effectExtent l="0" t="0" r="0" b="0"/>
                  <wp:docPr id="2" name="Рисунок 2" descr="Описание: C:\Users\школа\Desktop\visokogorskii_rayon_co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C:\Users\школа\Desktop\visokogorskii_rayon_co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3480" cy="1333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D5947" w:rsidRDefault="00CD5947" w:rsidP="00CD5947">
            <w:pPr>
              <w:tabs>
                <w:tab w:val="left" w:pos="3780"/>
                <w:tab w:val="left" w:pos="3960"/>
                <w:tab w:val="left" w:pos="6480"/>
              </w:tabs>
              <w:rPr>
                <w:sz w:val="20"/>
                <w:szCs w:val="20"/>
                <w:lang w:val="en-US"/>
              </w:rPr>
            </w:pPr>
          </w:p>
          <w:p w:rsidR="00CD5947" w:rsidRDefault="00CD5947" w:rsidP="00CD5947">
            <w:pPr>
              <w:jc w:val="center"/>
              <w:rPr>
                <w:sz w:val="20"/>
                <w:szCs w:val="20"/>
                <w:lang w:val="tt-RU"/>
              </w:rPr>
            </w:pPr>
            <w:r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335280" cy="198120"/>
                  <wp:effectExtent l="0" t="0" r="0" b="0"/>
                  <wp:docPr id="1" name="Рисунок 1" descr="j02991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j02991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16522" b="6056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8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D5947" w:rsidRDefault="00CD5947" w:rsidP="00CD5947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</w:rPr>
              <w:t xml:space="preserve">                    </w:t>
            </w:r>
          </w:p>
          <w:p w:rsidR="00CD5947" w:rsidRDefault="00CD5947" w:rsidP="00CD5947">
            <w:pPr>
              <w:jc w:val="center"/>
              <w:rPr>
                <w:sz w:val="20"/>
                <w:szCs w:val="20"/>
                <w:lang w:val="tt-RU"/>
              </w:rPr>
            </w:pPr>
          </w:p>
        </w:tc>
        <w:tc>
          <w:tcPr>
            <w:tcW w:w="1985" w:type="pct"/>
          </w:tcPr>
          <w:p w:rsidR="00CD5947" w:rsidRDefault="00CD5947" w:rsidP="00CD5947">
            <w:pPr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b/>
                <w:sz w:val="20"/>
                <w:szCs w:val="20"/>
              </w:rPr>
              <w:t>«Татарстан Республикасы               Биектау муниципаль районыны</w:t>
            </w:r>
            <w:r>
              <w:rPr>
                <w:rFonts w:ascii="Cambria" w:hAnsi="Cambria" w:cs="Cambria"/>
                <w:b/>
                <w:sz w:val="20"/>
                <w:szCs w:val="20"/>
              </w:rPr>
              <w:t>ң</w:t>
            </w:r>
            <w:r>
              <w:rPr>
                <w:b/>
                <w:sz w:val="20"/>
                <w:szCs w:val="20"/>
              </w:rPr>
              <w:t xml:space="preserve">  </w:t>
            </w:r>
            <w:r>
              <w:rPr>
                <w:rFonts w:eastAsia="Calibri"/>
              </w:rPr>
              <w:t xml:space="preserve"> </w:t>
            </w:r>
          </w:p>
          <w:p w:rsidR="00CD5947" w:rsidRDefault="00CD5947" w:rsidP="00CD5947">
            <w:pPr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val="tt-RU"/>
              </w:rPr>
            </w:pPr>
            <w:r>
              <w:rPr>
                <w:b/>
                <w:sz w:val="20"/>
                <w:szCs w:val="20"/>
              </w:rPr>
              <w:t>А.О. Ахманов исеменд</w:t>
            </w:r>
            <w:r>
              <w:rPr>
                <w:rFonts w:ascii="Cambria" w:hAnsi="Cambria" w:cs="Cambria"/>
                <w:b/>
                <w:sz w:val="20"/>
                <w:szCs w:val="20"/>
              </w:rPr>
              <w:t>ә</w:t>
            </w:r>
            <w:r>
              <w:rPr>
                <w:b/>
                <w:sz w:val="20"/>
                <w:szCs w:val="20"/>
              </w:rPr>
              <w:t>ге  Алат т</w:t>
            </w:r>
            <w:r>
              <w:rPr>
                <w:rFonts w:ascii="Cambria" w:hAnsi="Cambria" w:cs="Cambria"/>
                <w:b/>
                <w:sz w:val="20"/>
                <w:szCs w:val="20"/>
                <w:lang w:val="tt-RU"/>
              </w:rPr>
              <w:t>ө</w:t>
            </w:r>
            <w:r>
              <w:rPr>
                <w:b/>
                <w:sz w:val="20"/>
                <w:szCs w:val="20"/>
                <w:lang w:val="tt-RU"/>
              </w:rPr>
              <w:t xml:space="preserve">п </w:t>
            </w:r>
            <w:r>
              <w:rPr>
                <w:b/>
                <w:sz w:val="20"/>
                <w:szCs w:val="20"/>
              </w:rPr>
              <w:t>гомуми  беле</w:t>
            </w:r>
            <w:r>
              <w:rPr>
                <w:b/>
                <w:sz w:val="20"/>
                <w:szCs w:val="20"/>
                <w:lang w:val="tt-RU"/>
              </w:rPr>
              <w:t xml:space="preserve">м </w:t>
            </w:r>
            <w:r>
              <w:rPr>
                <w:b/>
                <w:sz w:val="20"/>
                <w:szCs w:val="20"/>
              </w:rPr>
              <w:t xml:space="preserve"> м</w:t>
            </w:r>
            <w:r>
              <w:rPr>
                <w:rFonts w:ascii="Cambria" w:hAnsi="Cambria" w:cs="Cambria"/>
                <w:b/>
                <w:sz w:val="20"/>
                <w:szCs w:val="20"/>
              </w:rPr>
              <w:t>ә</w:t>
            </w:r>
            <w:r>
              <w:rPr>
                <w:b/>
                <w:sz w:val="20"/>
                <w:szCs w:val="20"/>
              </w:rPr>
              <w:t>кт</w:t>
            </w:r>
            <w:r>
              <w:rPr>
                <w:rFonts w:ascii="Cambria" w:hAnsi="Cambria" w:cs="Cambria"/>
                <w:b/>
                <w:sz w:val="20"/>
                <w:szCs w:val="20"/>
              </w:rPr>
              <w:t>ә</w:t>
            </w:r>
            <w:r>
              <w:rPr>
                <w:b/>
                <w:sz w:val="20"/>
                <w:szCs w:val="20"/>
                <w:lang w:val="tt-RU"/>
              </w:rPr>
              <w:t>бе</w:t>
            </w:r>
            <w:r>
              <w:rPr>
                <w:b/>
                <w:sz w:val="20"/>
                <w:szCs w:val="20"/>
              </w:rPr>
              <w:t>»</w:t>
            </w:r>
            <w:r>
              <w:rPr>
                <w:b/>
                <w:sz w:val="20"/>
                <w:szCs w:val="20"/>
                <w:lang w:val="tt-RU"/>
              </w:rPr>
              <w:t xml:space="preserve"> гомуми белем муниципаль бюджет учреждениесе</w:t>
            </w:r>
          </w:p>
          <w:p w:rsidR="00CD5947" w:rsidRDefault="00CD5947" w:rsidP="00CD5947">
            <w:pPr>
              <w:tabs>
                <w:tab w:val="left" w:pos="3780"/>
                <w:tab w:val="left" w:pos="3960"/>
                <w:tab w:val="left" w:pos="6480"/>
              </w:tabs>
              <w:jc w:val="center"/>
              <w:rPr>
                <w:sz w:val="20"/>
                <w:szCs w:val="20"/>
              </w:rPr>
            </w:pPr>
          </w:p>
          <w:p w:rsidR="00CD5947" w:rsidRDefault="00CD5947" w:rsidP="00CD5947">
            <w:pPr>
              <w:tabs>
                <w:tab w:val="left" w:pos="3780"/>
                <w:tab w:val="left" w:pos="3960"/>
                <w:tab w:val="left" w:pos="648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422721, Татарстан Республикасы,</w:t>
            </w:r>
          </w:p>
          <w:p w:rsidR="00CD5947" w:rsidRDefault="00CD5947" w:rsidP="00CD5947">
            <w:pPr>
              <w:tabs>
                <w:tab w:val="left" w:pos="3780"/>
                <w:tab w:val="left" w:pos="3960"/>
                <w:tab w:val="left" w:pos="648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Биектау  районы, Алат авылы, </w:t>
            </w:r>
          </w:p>
          <w:p w:rsidR="00CD5947" w:rsidRDefault="00CD5947" w:rsidP="00CD59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Школьная ур, 31А</w:t>
            </w:r>
          </w:p>
          <w:p w:rsidR="00CD5947" w:rsidRDefault="00CD5947" w:rsidP="00CD5947">
            <w:pPr>
              <w:rPr>
                <w:sz w:val="20"/>
                <w:szCs w:val="20"/>
              </w:rPr>
            </w:pPr>
            <w:r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4294967292" distB="4294967292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143510</wp:posOffset>
                      </wp:positionV>
                      <wp:extent cx="2600325" cy="0"/>
                      <wp:effectExtent l="0" t="0" r="0" b="0"/>
                      <wp:wrapNone/>
                      <wp:docPr id="6" name="Прямая соединительная линия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00325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723245A" id="Прямая соединительная линия 20" o:spid="_x0000_s1026" style="position:absolute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3.45pt,11.3pt" to="201.3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" strokeweight="1.5pt"/>
                  </w:pict>
                </mc:Fallback>
              </mc:AlternateContent>
            </w:r>
          </w:p>
          <w:p w:rsidR="00CD5947" w:rsidRDefault="00CD5947" w:rsidP="00CD5947">
            <w:pPr>
              <w:jc w:val="center"/>
              <w:rPr>
                <w:sz w:val="20"/>
                <w:szCs w:val="20"/>
              </w:rPr>
            </w:pPr>
          </w:p>
        </w:tc>
      </w:tr>
    </w:tbl>
    <w:p w:rsidR="00CD5947" w:rsidRDefault="00CD5947" w:rsidP="00CD5947">
      <w:pPr>
        <w:jc w:val="center"/>
        <w:rPr>
          <w:b/>
          <w:color w:val="000000"/>
          <w:sz w:val="24"/>
          <w:szCs w:val="24"/>
          <w:lang w:val="tt-RU" w:bidi="en-US"/>
        </w:rPr>
      </w:pPr>
    </w:p>
    <w:p w:rsidR="00CD5947" w:rsidRDefault="00CD5947" w:rsidP="00CD5947">
      <w:pPr>
        <w:jc w:val="center"/>
        <w:rPr>
          <w:b/>
          <w:lang w:val="tt-RU"/>
        </w:rPr>
      </w:pPr>
      <w:r>
        <w:rPr>
          <w:b/>
          <w:lang w:val="tt-RU"/>
        </w:rPr>
        <w:t xml:space="preserve">                                                              Принято </w:t>
      </w:r>
    </w:p>
    <w:p w:rsidR="00CD5947" w:rsidRDefault="00CD5947" w:rsidP="00CD5947">
      <w:pPr>
        <w:jc w:val="center"/>
        <w:rPr>
          <w:sz w:val="20"/>
          <w:lang w:val="tt-RU"/>
        </w:rPr>
      </w:pPr>
      <w:r>
        <w:rPr>
          <w:sz w:val="20"/>
          <w:lang w:val="tt-RU"/>
        </w:rPr>
        <w:t xml:space="preserve">                                                                                                                         на заседании педагогического совета школы</w:t>
      </w:r>
    </w:p>
    <w:p w:rsidR="00CD5947" w:rsidRDefault="00CD5947" w:rsidP="00CD5947">
      <w:pPr>
        <w:jc w:val="center"/>
        <w:rPr>
          <w:sz w:val="20"/>
          <w:lang w:val="tt-RU"/>
        </w:rPr>
      </w:pPr>
      <w:r>
        <w:rPr>
          <w:sz w:val="20"/>
          <w:lang w:val="tt-RU"/>
        </w:rPr>
        <w:t xml:space="preserve">                                                                                                        протокол от “15” августа 2023 г №1</w:t>
      </w:r>
    </w:p>
    <w:p w:rsidR="00CD5947" w:rsidRDefault="00CD5947" w:rsidP="00CD5947">
      <w:pPr>
        <w:jc w:val="center"/>
        <w:rPr>
          <w:sz w:val="20"/>
          <w:lang w:val="tt-RU"/>
        </w:rPr>
      </w:pPr>
      <w:r>
        <w:rPr>
          <w:sz w:val="20"/>
          <w:lang w:val="tt-RU"/>
        </w:rPr>
        <w:t xml:space="preserve">                                                                                              введено в действие приказом</w:t>
      </w:r>
    </w:p>
    <w:p w:rsidR="00CD5947" w:rsidRDefault="00CD5947" w:rsidP="00CD5947">
      <w:pPr>
        <w:jc w:val="center"/>
        <w:rPr>
          <w:sz w:val="20"/>
          <w:lang w:val="tt-RU"/>
        </w:rPr>
      </w:pPr>
      <w:r>
        <w:rPr>
          <w:sz w:val="20"/>
          <w:lang w:val="tt-RU"/>
        </w:rPr>
        <w:t xml:space="preserve">                                                                                           от “21” августа 2023 г № 83</w:t>
      </w:r>
    </w:p>
    <w:p w:rsidR="00CD5947" w:rsidRDefault="00CD5947" w:rsidP="00CD5947">
      <w:pPr>
        <w:jc w:val="center"/>
        <w:rPr>
          <w:sz w:val="20"/>
          <w:lang w:val="tt-RU"/>
        </w:rPr>
      </w:pPr>
    </w:p>
    <w:p w:rsidR="00BC15A1" w:rsidRDefault="00BC15A1">
      <w:pPr>
        <w:pStyle w:val="a3"/>
        <w:rPr>
          <w:sz w:val="19"/>
        </w:rPr>
      </w:pPr>
    </w:p>
    <w:p w:rsidR="00BC15A1" w:rsidRDefault="009A0FE3">
      <w:pPr>
        <w:pStyle w:val="11"/>
        <w:ind w:left="7626"/>
      </w:pPr>
      <w:r>
        <w:t>Приложение к ФОП ООО</w:t>
      </w:r>
    </w:p>
    <w:p w:rsidR="00BC15A1" w:rsidRDefault="00BC15A1">
      <w:pPr>
        <w:pStyle w:val="a3"/>
        <w:rPr>
          <w:b/>
          <w:sz w:val="26"/>
        </w:rPr>
      </w:pPr>
    </w:p>
    <w:p w:rsidR="00BC15A1" w:rsidRDefault="00BC15A1">
      <w:pPr>
        <w:pStyle w:val="a3"/>
        <w:rPr>
          <w:b/>
          <w:sz w:val="22"/>
        </w:rPr>
      </w:pPr>
    </w:p>
    <w:p w:rsidR="00BC15A1" w:rsidRDefault="009A0FE3">
      <w:pPr>
        <w:ind w:left="1409" w:right="1333"/>
        <w:jc w:val="center"/>
        <w:rPr>
          <w:b/>
          <w:sz w:val="24"/>
        </w:rPr>
      </w:pPr>
      <w:r>
        <w:rPr>
          <w:b/>
          <w:sz w:val="24"/>
        </w:rPr>
        <w:t>ОСОБЕННОСТИ ОЦЕНКИ ПРЕДМЕТНЫХ РЕЗУЛЬТАТОВ</w:t>
      </w:r>
    </w:p>
    <w:p w:rsidR="00BC15A1" w:rsidRDefault="00BC15A1">
      <w:pPr>
        <w:pStyle w:val="a3"/>
        <w:spacing w:before="2"/>
        <w:rPr>
          <w:b/>
        </w:rPr>
      </w:pPr>
    </w:p>
    <w:p w:rsidR="00BC15A1" w:rsidRDefault="009A0FE3">
      <w:pPr>
        <w:ind w:left="1411" w:right="1333"/>
        <w:jc w:val="center"/>
        <w:rPr>
          <w:b/>
          <w:sz w:val="24"/>
        </w:rPr>
      </w:pPr>
      <w:r>
        <w:rPr>
          <w:b/>
          <w:sz w:val="24"/>
        </w:rPr>
        <w:t>Особенности оценки предметных результатов по учебному предмету</w:t>
      </w:r>
    </w:p>
    <w:p w:rsidR="00BC15A1" w:rsidRDefault="009A0FE3">
      <w:pPr>
        <w:spacing w:before="1"/>
        <w:ind w:left="1411" w:right="1328"/>
        <w:jc w:val="center"/>
        <w:rPr>
          <w:b/>
          <w:sz w:val="24"/>
        </w:rPr>
      </w:pPr>
      <w:r>
        <w:rPr>
          <w:b/>
          <w:sz w:val="24"/>
        </w:rPr>
        <w:t>«Информатика»</w:t>
      </w:r>
    </w:p>
    <w:p w:rsidR="00BC15A1" w:rsidRDefault="00BC15A1">
      <w:pPr>
        <w:pStyle w:val="a3"/>
        <w:rPr>
          <w:b/>
        </w:rPr>
      </w:pPr>
    </w:p>
    <w:p w:rsidR="00BC15A1" w:rsidRDefault="009A0FE3">
      <w:pPr>
        <w:pStyle w:val="a4"/>
        <w:numPr>
          <w:ilvl w:val="0"/>
          <w:numId w:val="1"/>
        </w:numPr>
        <w:tabs>
          <w:tab w:val="left" w:pos="1318"/>
        </w:tabs>
        <w:ind w:right="1536" w:firstLine="0"/>
        <w:jc w:val="left"/>
        <w:rPr>
          <w:b/>
          <w:sz w:val="24"/>
        </w:rPr>
      </w:pPr>
      <w:r>
        <w:rPr>
          <w:b/>
          <w:sz w:val="24"/>
        </w:rPr>
        <w:t>Список итоговых планируемых результатов с указанием этапов их формирования и способов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оценки</w:t>
      </w:r>
    </w:p>
    <w:p w:rsidR="00BC15A1" w:rsidRDefault="00BC15A1">
      <w:pPr>
        <w:pStyle w:val="a3"/>
        <w:rPr>
          <w:b/>
          <w:sz w:val="20"/>
        </w:rPr>
      </w:pPr>
    </w:p>
    <w:p w:rsidR="00BC15A1" w:rsidRDefault="00BC15A1">
      <w:pPr>
        <w:pStyle w:val="a3"/>
        <w:spacing w:before="1"/>
        <w:rPr>
          <w:b/>
          <w:sz w:val="25"/>
        </w:rPr>
      </w:pPr>
    </w:p>
    <w:tbl>
      <w:tblPr>
        <w:tblStyle w:val="TableNormal"/>
        <w:tblW w:w="0" w:type="auto"/>
        <w:tblInd w:w="6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65"/>
        <w:gridCol w:w="1719"/>
      </w:tblGrid>
      <w:tr w:rsidR="00BC15A1">
        <w:trPr>
          <w:trHeight w:val="719"/>
        </w:trPr>
        <w:tc>
          <w:tcPr>
            <w:tcW w:w="8565" w:type="dxa"/>
          </w:tcPr>
          <w:p w:rsidR="00BC15A1" w:rsidRDefault="009A0FE3">
            <w:pPr>
              <w:pStyle w:val="TableParagraph"/>
              <w:spacing w:before="82"/>
              <w:rPr>
                <w:b/>
                <w:sz w:val="24"/>
              </w:rPr>
            </w:pPr>
            <w:r>
              <w:rPr>
                <w:b/>
                <w:sz w:val="24"/>
              </w:rPr>
              <w:t>К концу обучения в 7 классе обучающийся научится:</w:t>
            </w:r>
          </w:p>
        </w:tc>
        <w:tc>
          <w:tcPr>
            <w:tcW w:w="1719" w:type="dxa"/>
          </w:tcPr>
          <w:p w:rsidR="00BC15A1" w:rsidRDefault="009A0FE3">
            <w:pPr>
              <w:pStyle w:val="TableParagraph"/>
              <w:spacing w:before="82" w:line="254" w:lineRule="auto"/>
              <w:ind w:left="81" w:right="653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 оценки</w:t>
            </w:r>
          </w:p>
        </w:tc>
      </w:tr>
      <w:tr w:rsidR="00BC15A1">
        <w:trPr>
          <w:trHeight w:val="719"/>
        </w:trPr>
        <w:tc>
          <w:tcPr>
            <w:tcW w:w="8565" w:type="dxa"/>
          </w:tcPr>
          <w:p w:rsidR="00BC15A1" w:rsidRDefault="009A0FE3">
            <w:pPr>
              <w:pStyle w:val="TableParagraph"/>
              <w:spacing w:before="82" w:line="252" w:lineRule="auto"/>
              <w:ind w:right="773"/>
              <w:rPr>
                <w:sz w:val="24"/>
              </w:rPr>
            </w:pPr>
            <w:r>
              <w:rPr>
                <w:sz w:val="24"/>
              </w:rPr>
              <w:t>Осознавать богатство и выразительность русского языка, приводить примеры, свидетельствующие об этом.</w:t>
            </w:r>
          </w:p>
        </w:tc>
        <w:tc>
          <w:tcPr>
            <w:tcW w:w="1719" w:type="dxa"/>
          </w:tcPr>
          <w:p w:rsidR="00BC15A1" w:rsidRDefault="009A0FE3">
            <w:pPr>
              <w:pStyle w:val="TableParagraph"/>
              <w:spacing w:before="82"/>
              <w:ind w:left="60" w:right="47"/>
              <w:jc w:val="center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BC15A1">
        <w:trPr>
          <w:trHeight w:val="1005"/>
        </w:trPr>
        <w:tc>
          <w:tcPr>
            <w:tcW w:w="8565" w:type="dxa"/>
          </w:tcPr>
          <w:p w:rsidR="00BC15A1" w:rsidRDefault="009A0FE3">
            <w:pPr>
              <w:pStyle w:val="TableParagraph"/>
              <w:spacing w:before="82"/>
              <w:rPr>
                <w:sz w:val="24"/>
              </w:rPr>
            </w:pPr>
            <w:r>
              <w:rPr>
                <w:sz w:val="24"/>
              </w:rPr>
              <w:t>Кодировать и декодировать сообщения по заданным правилам,</w:t>
            </w:r>
          </w:p>
          <w:p w:rsidR="00BC15A1" w:rsidRDefault="009A0FE3">
            <w:pPr>
              <w:pStyle w:val="TableParagraph"/>
              <w:spacing w:before="13" w:line="254" w:lineRule="auto"/>
              <w:ind w:right="87"/>
              <w:rPr>
                <w:sz w:val="24"/>
              </w:rPr>
            </w:pPr>
            <w:r>
              <w:rPr>
                <w:sz w:val="24"/>
              </w:rPr>
              <w:t>демонстрировать понимание основных принципов кодирования информа ции различной природы (текстовой, графической, аудио);</w:t>
            </w:r>
          </w:p>
        </w:tc>
        <w:tc>
          <w:tcPr>
            <w:tcW w:w="1719" w:type="dxa"/>
          </w:tcPr>
          <w:p w:rsidR="00BC15A1" w:rsidRDefault="009A0FE3">
            <w:pPr>
              <w:pStyle w:val="TableParagraph"/>
              <w:spacing w:before="82" w:line="254" w:lineRule="auto"/>
              <w:ind w:left="81" w:right="58"/>
              <w:rPr>
                <w:sz w:val="24"/>
              </w:rPr>
            </w:pPr>
            <w:r>
              <w:rPr>
                <w:sz w:val="24"/>
              </w:rPr>
              <w:t>Практическа я работа</w:t>
            </w:r>
          </w:p>
        </w:tc>
      </w:tr>
      <w:tr w:rsidR="00BC15A1">
        <w:trPr>
          <w:trHeight w:val="1005"/>
        </w:trPr>
        <w:tc>
          <w:tcPr>
            <w:tcW w:w="8565" w:type="dxa"/>
          </w:tcPr>
          <w:p w:rsidR="00BC15A1" w:rsidRDefault="009A0FE3">
            <w:pPr>
              <w:pStyle w:val="TableParagraph"/>
              <w:spacing w:before="82" w:line="252" w:lineRule="auto"/>
              <w:rPr>
                <w:sz w:val="24"/>
              </w:rPr>
            </w:pPr>
            <w:r>
              <w:rPr>
                <w:sz w:val="24"/>
              </w:rPr>
              <w:t>Сравнивать длины сообщений, записанных в различных алфавитах, оперировать единицами измерения</w:t>
            </w:r>
          </w:p>
          <w:p w:rsidR="00BC15A1" w:rsidRDefault="009A0FE3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информационного объ</w:t>
            </w:r>
            <w:r>
              <w:rPr>
                <w:rFonts w:ascii="Arial" w:hAnsi="Arial"/>
                <w:sz w:val="24"/>
              </w:rPr>
              <w:t xml:space="preserve">ѐ </w:t>
            </w:r>
            <w:r>
              <w:rPr>
                <w:sz w:val="24"/>
              </w:rPr>
              <w:t>ма и скорости передачи данных;</w:t>
            </w:r>
          </w:p>
        </w:tc>
        <w:tc>
          <w:tcPr>
            <w:tcW w:w="1719" w:type="dxa"/>
          </w:tcPr>
          <w:p w:rsidR="00BC15A1" w:rsidRDefault="009A0FE3">
            <w:pPr>
              <w:pStyle w:val="TableParagraph"/>
              <w:spacing w:before="82"/>
              <w:ind w:left="60" w:right="47"/>
              <w:jc w:val="center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BC15A1">
        <w:trPr>
          <w:trHeight w:val="700"/>
        </w:trPr>
        <w:tc>
          <w:tcPr>
            <w:tcW w:w="8565" w:type="dxa"/>
          </w:tcPr>
          <w:p w:rsidR="00BC15A1" w:rsidRDefault="009A0FE3">
            <w:pPr>
              <w:pStyle w:val="TableParagraph"/>
              <w:spacing w:before="70" w:line="242" w:lineRule="auto"/>
              <w:ind w:right="743"/>
              <w:rPr>
                <w:rFonts w:ascii="Arimo" w:hAnsi="Arimo"/>
                <w:sz w:val="24"/>
              </w:rPr>
            </w:pPr>
            <w:r>
              <w:rPr>
                <w:color w:val="1A1A1A"/>
                <w:sz w:val="24"/>
              </w:rPr>
              <w:t>Оценивать и сравнивать размеры текстовых, графических, звуковых файлов и видеофайлов</w:t>
            </w:r>
            <w:r>
              <w:rPr>
                <w:rFonts w:ascii="Arimo" w:hAnsi="Arimo"/>
                <w:color w:val="1A1A1A"/>
                <w:sz w:val="24"/>
              </w:rPr>
              <w:t>;</w:t>
            </w:r>
            <w:r>
              <w:rPr>
                <w:rFonts w:ascii="Arimo" w:hAnsi="Arimo"/>
                <w:w w:val="95"/>
                <w:sz w:val="24"/>
              </w:rPr>
              <w:t xml:space="preserve"> </w:t>
            </w:r>
          </w:p>
        </w:tc>
        <w:tc>
          <w:tcPr>
            <w:tcW w:w="1719" w:type="dxa"/>
          </w:tcPr>
          <w:p w:rsidR="00BC15A1" w:rsidRDefault="009A0FE3">
            <w:pPr>
              <w:pStyle w:val="TableParagraph"/>
              <w:spacing w:before="70"/>
              <w:ind w:left="60" w:right="47"/>
              <w:jc w:val="center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BC15A1">
        <w:trPr>
          <w:trHeight w:val="1094"/>
        </w:trPr>
        <w:tc>
          <w:tcPr>
            <w:tcW w:w="8565" w:type="dxa"/>
          </w:tcPr>
          <w:p w:rsidR="00BC15A1" w:rsidRDefault="009A0FE3">
            <w:pPr>
              <w:pStyle w:val="TableParagraph"/>
              <w:spacing w:before="82" w:line="252" w:lineRule="auto"/>
              <w:ind w:right="964"/>
              <w:rPr>
                <w:sz w:val="24"/>
              </w:rPr>
            </w:pPr>
            <w:r>
              <w:rPr>
                <w:sz w:val="24"/>
              </w:rPr>
              <w:t>Приводить примеры современных устройств хранения и передачи информации, сравнивать их количественные</w:t>
            </w:r>
          </w:p>
          <w:p w:rsidR="00BC15A1" w:rsidRDefault="009A0FE3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характеристики;</w:t>
            </w:r>
          </w:p>
        </w:tc>
        <w:tc>
          <w:tcPr>
            <w:tcW w:w="1719" w:type="dxa"/>
          </w:tcPr>
          <w:p w:rsidR="00BC15A1" w:rsidRDefault="009A0FE3">
            <w:pPr>
              <w:pStyle w:val="TableParagraph"/>
              <w:spacing w:before="70"/>
              <w:ind w:left="60" w:right="47"/>
              <w:jc w:val="center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BC15A1">
        <w:trPr>
          <w:trHeight w:val="1859"/>
        </w:trPr>
        <w:tc>
          <w:tcPr>
            <w:tcW w:w="8565" w:type="dxa"/>
          </w:tcPr>
          <w:p w:rsidR="00BC15A1" w:rsidRDefault="009A0FE3">
            <w:pPr>
              <w:pStyle w:val="TableParagraph"/>
              <w:spacing w:before="84" w:line="252" w:lineRule="auto"/>
              <w:ind w:right="773"/>
              <w:rPr>
                <w:sz w:val="24"/>
              </w:rPr>
            </w:pPr>
            <w:r>
              <w:rPr>
                <w:sz w:val="24"/>
              </w:rPr>
              <w:t>Получать и использовать информацию о характеристиках персонального компьютера и его основных элементах</w:t>
            </w:r>
          </w:p>
          <w:p w:rsidR="00BC15A1" w:rsidRDefault="009A0FE3">
            <w:pPr>
              <w:pStyle w:val="TableParagraph"/>
              <w:spacing w:before="1" w:line="252" w:lineRule="auto"/>
              <w:ind w:right="401" w:firstLine="57"/>
              <w:rPr>
                <w:sz w:val="24"/>
              </w:rPr>
            </w:pPr>
            <w:r>
              <w:rPr>
                <w:sz w:val="24"/>
              </w:rPr>
              <w:t>(процессор, оперативная память, долговременная память, устройства в вода-вывода);</w:t>
            </w:r>
          </w:p>
          <w:p w:rsidR="00BC15A1" w:rsidRDefault="009A0FE3">
            <w:pPr>
              <w:pStyle w:val="TableParagraph"/>
              <w:spacing w:line="254" w:lineRule="auto"/>
              <w:ind w:right="525"/>
              <w:rPr>
                <w:sz w:val="24"/>
              </w:rPr>
            </w:pPr>
            <w:r>
              <w:rPr>
                <w:sz w:val="24"/>
              </w:rPr>
              <w:t>Соотносить характеристики компьютера с задачами, решаемыми с его помощью;</w:t>
            </w:r>
          </w:p>
        </w:tc>
        <w:tc>
          <w:tcPr>
            <w:tcW w:w="1719" w:type="dxa"/>
          </w:tcPr>
          <w:p w:rsidR="00BC15A1" w:rsidRDefault="009A0FE3">
            <w:pPr>
              <w:pStyle w:val="TableParagraph"/>
              <w:spacing w:before="72"/>
              <w:ind w:left="81" w:right="58"/>
              <w:rPr>
                <w:sz w:val="24"/>
              </w:rPr>
            </w:pPr>
            <w:r>
              <w:rPr>
                <w:sz w:val="24"/>
              </w:rPr>
              <w:t>Практическа я работа</w:t>
            </w:r>
          </w:p>
        </w:tc>
      </w:tr>
    </w:tbl>
    <w:p w:rsidR="00BC15A1" w:rsidRDefault="00BC15A1">
      <w:pPr>
        <w:rPr>
          <w:sz w:val="24"/>
        </w:rPr>
        <w:sectPr w:rsidR="00BC15A1" w:rsidSect="009A0FE3">
          <w:type w:val="continuous"/>
          <w:pgSz w:w="11920" w:h="16850"/>
          <w:pgMar w:top="426" w:right="0" w:bottom="280" w:left="200" w:header="720" w:footer="720" w:gutter="0"/>
          <w:cols w:space="720"/>
        </w:sectPr>
      </w:pPr>
    </w:p>
    <w:tbl>
      <w:tblPr>
        <w:tblStyle w:val="TableNormal"/>
        <w:tblW w:w="0" w:type="auto"/>
        <w:tblInd w:w="6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65"/>
        <w:gridCol w:w="1719"/>
      </w:tblGrid>
      <w:tr w:rsidR="00BC15A1">
        <w:trPr>
          <w:trHeight w:val="1576"/>
        </w:trPr>
        <w:tc>
          <w:tcPr>
            <w:tcW w:w="8565" w:type="dxa"/>
          </w:tcPr>
          <w:p w:rsidR="00BC15A1" w:rsidRDefault="009A0FE3">
            <w:pPr>
              <w:pStyle w:val="TableParagraph"/>
              <w:spacing w:before="79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Ориентироваться в иерархической структуре файловой</w:t>
            </w:r>
          </w:p>
          <w:p w:rsidR="00BC15A1" w:rsidRDefault="009A0FE3">
            <w:pPr>
              <w:pStyle w:val="TableParagraph"/>
              <w:spacing w:before="14" w:line="247" w:lineRule="auto"/>
              <w:ind w:left="136" w:right="224" w:hanging="60"/>
              <w:jc w:val="both"/>
              <w:rPr>
                <w:sz w:val="24"/>
              </w:rPr>
            </w:pPr>
            <w:r>
              <w:rPr>
                <w:sz w:val="24"/>
              </w:rPr>
              <w:t>системы(записывать полное имя файла (каталога), путь к файлу (каталогу) по имеющемуся описанию файловой структуры некоторого информационного носителя);</w:t>
            </w:r>
          </w:p>
        </w:tc>
        <w:tc>
          <w:tcPr>
            <w:tcW w:w="1719" w:type="dxa"/>
          </w:tcPr>
          <w:p w:rsidR="00BC15A1" w:rsidRDefault="009A0FE3">
            <w:pPr>
              <w:pStyle w:val="TableParagraph"/>
              <w:spacing w:before="67" w:line="276" w:lineRule="auto"/>
              <w:ind w:left="81" w:right="58"/>
              <w:rPr>
                <w:sz w:val="24"/>
              </w:rPr>
            </w:pPr>
            <w:r>
              <w:rPr>
                <w:sz w:val="24"/>
              </w:rPr>
              <w:t>Практическа я работа</w:t>
            </w:r>
          </w:p>
        </w:tc>
      </w:tr>
      <w:tr w:rsidR="00BC15A1">
        <w:trPr>
          <w:trHeight w:val="1573"/>
        </w:trPr>
        <w:tc>
          <w:tcPr>
            <w:tcW w:w="8565" w:type="dxa"/>
          </w:tcPr>
          <w:p w:rsidR="00BC15A1" w:rsidRDefault="009A0FE3">
            <w:pPr>
              <w:pStyle w:val="TableParagraph"/>
              <w:spacing w:before="77"/>
              <w:rPr>
                <w:sz w:val="24"/>
              </w:rPr>
            </w:pPr>
            <w:r>
              <w:rPr>
                <w:sz w:val="24"/>
              </w:rPr>
              <w:t>Работать с файловой системой персонального компьютера с</w:t>
            </w:r>
          </w:p>
          <w:p w:rsidR="00BC15A1" w:rsidRDefault="009A0FE3">
            <w:pPr>
              <w:pStyle w:val="TableParagraph"/>
              <w:spacing w:before="13" w:line="252" w:lineRule="auto"/>
              <w:ind w:right="800"/>
              <w:rPr>
                <w:sz w:val="24"/>
              </w:rPr>
            </w:pPr>
            <w:r>
              <w:rPr>
                <w:sz w:val="24"/>
              </w:rPr>
              <w:t>использованием графического интерфейса, а именно: создавать, копировать,перемещать, переименовывать, удалять и архивировать файлы и каталоги,использовать антивирусную программу;</w:t>
            </w:r>
          </w:p>
        </w:tc>
        <w:tc>
          <w:tcPr>
            <w:tcW w:w="1719" w:type="dxa"/>
          </w:tcPr>
          <w:p w:rsidR="00BC15A1" w:rsidRDefault="009A0FE3">
            <w:pPr>
              <w:pStyle w:val="TableParagraph"/>
              <w:spacing w:before="65" w:line="273" w:lineRule="auto"/>
              <w:ind w:left="81" w:right="58"/>
              <w:rPr>
                <w:sz w:val="24"/>
              </w:rPr>
            </w:pPr>
            <w:r>
              <w:rPr>
                <w:sz w:val="24"/>
              </w:rPr>
              <w:t>Практическа я работа</w:t>
            </w:r>
          </w:p>
        </w:tc>
      </w:tr>
      <w:tr w:rsidR="00BC15A1">
        <w:trPr>
          <w:trHeight w:val="967"/>
        </w:trPr>
        <w:tc>
          <w:tcPr>
            <w:tcW w:w="8565" w:type="dxa"/>
          </w:tcPr>
          <w:p w:rsidR="00BC15A1" w:rsidRDefault="009A0FE3">
            <w:pPr>
              <w:pStyle w:val="TableParagraph"/>
              <w:spacing w:before="68" w:line="272" w:lineRule="exact"/>
              <w:rPr>
                <w:sz w:val="24"/>
              </w:rPr>
            </w:pPr>
            <w:r>
              <w:rPr>
                <w:color w:val="1A1A1A"/>
                <w:sz w:val="24"/>
              </w:rPr>
              <w:t>Представлять результаты своей деятельности в виде</w:t>
            </w:r>
          </w:p>
          <w:p w:rsidR="00BC15A1" w:rsidRDefault="009A0FE3">
            <w:pPr>
              <w:pStyle w:val="TableParagraph"/>
              <w:rPr>
                <w:sz w:val="24"/>
              </w:rPr>
            </w:pPr>
            <w:r>
              <w:rPr>
                <w:color w:val="1A1A1A"/>
                <w:sz w:val="24"/>
              </w:rPr>
              <w:t>структурированных иллюстрированных документов, мультимедийных презентаций;</w:t>
            </w:r>
          </w:p>
        </w:tc>
        <w:tc>
          <w:tcPr>
            <w:tcW w:w="1719" w:type="dxa"/>
          </w:tcPr>
          <w:p w:rsidR="00BC15A1" w:rsidRDefault="009A0FE3">
            <w:pPr>
              <w:pStyle w:val="TableParagraph"/>
              <w:spacing w:before="68"/>
              <w:ind w:left="81" w:right="58"/>
              <w:rPr>
                <w:sz w:val="24"/>
              </w:rPr>
            </w:pPr>
            <w:r>
              <w:rPr>
                <w:sz w:val="24"/>
              </w:rPr>
              <w:t>Практическа я работа</w:t>
            </w:r>
          </w:p>
        </w:tc>
      </w:tr>
      <w:tr w:rsidR="00BC15A1">
        <w:trPr>
          <w:trHeight w:val="434"/>
        </w:trPr>
        <w:tc>
          <w:tcPr>
            <w:tcW w:w="8565" w:type="dxa"/>
          </w:tcPr>
          <w:p w:rsidR="00BC15A1" w:rsidRDefault="009A0FE3">
            <w:pPr>
              <w:pStyle w:val="TableParagraph"/>
              <w:spacing w:before="79"/>
              <w:rPr>
                <w:sz w:val="24"/>
              </w:rPr>
            </w:pPr>
            <w:r>
              <w:rPr>
                <w:sz w:val="24"/>
              </w:rPr>
              <w:t>Понимать структуру адресов веб-ресурсов;</w:t>
            </w:r>
          </w:p>
        </w:tc>
        <w:tc>
          <w:tcPr>
            <w:tcW w:w="1719" w:type="dxa"/>
          </w:tcPr>
          <w:p w:rsidR="00BC15A1" w:rsidRDefault="009A0FE3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BC15A1">
        <w:trPr>
          <w:trHeight w:val="695"/>
        </w:trPr>
        <w:tc>
          <w:tcPr>
            <w:tcW w:w="8565" w:type="dxa"/>
          </w:tcPr>
          <w:p w:rsidR="00BC15A1" w:rsidRDefault="009A0FE3">
            <w:pPr>
              <w:pStyle w:val="TableParagraph"/>
              <w:spacing w:before="82"/>
              <w:rPr>
                <w:sz w:val="24"/>
              </w:rPr>
            </w:pPr>
            <w:r>
              <w:rPr>
                <w:sz w:val="24"/>
              </w:rPr>
              <w:t>Использовать современные сервисы интернет-коммуникаций;</w:t>
            </w:r>
          </w:p>
        </w:tc>
        <w:tc>
          <w:tcPr>
            <w:tcW w:w="1719" w:type="dxa"/>
          </w:tcPr>
          <w:p w:rsidR="00BC15A1" w:rsidRDefault="009A0FE3">
            <w:pPr>
              <w:pStyle w:val="TableParagraph"/>
              <w:spacing w:before="70"/>
              <w:ind w:left="81" w:right="58"/>
              <w:rPr>
                <w:sz w:val="24"/>
              </w:rPr>
            </w:pPr>
            <w:r>
              <w:rPr>
                <w:sz w:val="24"/>
              </w:rPr>
              <w:t>Практическа я работа</w:t>
            </w:r>
          </w:p>
        </w:tc>
      </w:tr>
      <w:tr w:rsidR="00BC15A1">
        <w:trPr>
          <w:trHeight w:val="2716"/>
        </w:trPr>
        <w:tc>
          <w:tcPr>
            <w:tcW w:w="8565" w:type="dxa"/>
          </w:tcPr>
          <w:p w:rsidR="00BC15A1" w:rsidRDefault="009A0FE3">
            <w:pPr>
              <w:pStyle w:val="TableParagraph"/>
              <w:spacing w:before="79" w:line="249" w:lineRule="auto"/>
              <w:ind w:right="555"/>
              <w:rPr>
                <w:sz w:val="24"/>
              </w:rPr>
            </w:pPr>
            <w:r>
              <w:rPr>
                <w:sz w:val="24"/>
              </w:rPr>
              <w:t>Соблюдать требования безопасной эксплуатации технических средств информационных и коммуникационных технологий, соблюдать сетевой</w:t>
            </w:r>
          </w:p>
          <w:p w:rsidR="00BC15A1" w:rsidRDefault="009A0FE3">
            <w:pPr>
              <w:pStyle w:val="TableParagraph"/>
              <w:spacing w:before="2" w:line="254" w:lineRule="auto"/>
              <w:ind w:right="1285"/>
              <w:rPr>
                <w:sz w:val="24"/>
              </w:rPr>
            </w:pPr>
            <w:r>
              <w:rPr>
                <w:sz w:val="24"/>
              </w:rPr>
              <w:t>этикет, базовые нормы информационной этики и права при работ с</w:t>
            </w:r>
          </w:p>
          <w:p w:rsidR="00BC15A1" w:rsidRDefault="009A0FE3">
            <w:pPr>
              <w:pStyle w:val="TableParagraph"/>
              <w:spacing w:line="252" w:lineRule="auto"/>
              <w:ind w:right="77"/>
              <w:rPr>
                <w:sz w:val="24"/>
              </w:rPr>
            </w:pPr>
            <w:r>
              <w:rPr>
                <w:sz w:val="24"/>
              </w:rPr>
              <w:t>приложениями на любых устройствах и в Интернете, выбирать безопасны е</w:t>
            </w:r>
          </w:p>
          <w:p w:rsidR="00BC15A1" w:rsidRDefault="009A0FE3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стратегии поведения в сети;</w:t>
            </w:r>
          </w:p>
        </w:tc>
        <w:tc>
          <w:tcPr>
            <w:tcW w:w="1719" w:type="dxa"/>
          </w:tcPr>
          <w:p w:rsidR="00BC15A1" w:rsidRDefault="009A0FE3">
            <w:pPr>
              <w:pStyle w:val="TableParagraph"/>
              <w:spacing w:before="67"/>
              <w:ind w:left="81" w:right="58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  <w:tr w:rsidR="00BC15A1">
        <w:trPr>
          <w:trHeight w:val="1288"/>
        </w:trPr>
        <w:tc>
          <w:tcPr>
            <w:tcW w:w="8565" w:type="dxa"/>
          </w:tcPr>
          <w:p w:rsidR="00BC15A1" w:rsidRDefault="009A0FE3">
            <w:pPr>
              <w:pStyle w:val="TableParagraph"/>
              <w:spacing w:before="77" w:line="252" w:lineRule="auto"/>
              <w:ind w:right="549"/>
              <w:jc w:val="both"/>
              <w:rPr>
                <w:sz w:val="24"/>
              </w:rPr>
            </w:pPr>
            <w:r>
              <w:rPr>
                <w:sz w:val="24"/>
              </w:rPr>
              <w:t>Применять методы профилактики негативного влияния средств информационных и коммуникационных технологий на здоровье пользователя.</w:t>
            </w:r>
          </w:p>
        </w:tc>
        <w:tc>
          <w:tcPr>
            <w:tcW w:w="1719" w:type="dxa"/>
          </w:tcPr>
          <w:p w:rsidR="00BC15A1" w:rsidRDefault="009A0FE3">
            <w:pPr>
              <w:pStyle w:val="TableParagraph"/>
              <w:spacing w:before="65"/>
              <w:ind w:left="81" w:right="58"/>
              <w:rPr>
                <w:sz w:val="24"/>
              </w:rPr>
            </w:pPr>
            <w:r>
              <w:rPr>
                <w:sz w:val="24"/>
              </w:rPr>
              <w:t>Практическа я работа</w:t>
            </w:r>
          </w:p>
        </w:tc>
      </w:tr>
      <w:tr w:rsidR="00BC15A1">
        <w:trPr>
          <w:trHeight w:val="720"/>
        </w:trPr>
        <w:tc>
          <w:tcPr>
            <w:tcW w:w="8565" w:type="dxa"/>
          </w:tcPr>
          <w:p w:rsidR="00BC15A1" w:rsidRDefault="009A0FE3">
            <w:pPr>
              <w:pStyle w:val="TableParagraph"/>
              <w:spacing w:before="80"/>
              <w:rPr>
                <w:b/>
                <w:sz w:val="24"/>
              </w:rPr>
            </w:pPr>
            <w:r>
              <w:rPr>
                <w:b/>
                <w:sz w:val="24"/>
              </w:rPr>
              <w:t>К концу обучения в 8 классе обучающийся научится:</w:t>
            </w:r>
          </w:p>
        </w:tc>
        <w:tc>
          <w:tcPr>
            <w:tcW w:w="1719" w:type="dxa"/>
          </w:tcPr>
          <w:p w:rsidR="00BC15A1" w:rsidRDefault="009A0FE3">
            <w:pPr>
              <w:pStyle w:val="TableParagraph"/>
              <w:spacing w:before="80" w:line="249" w:lineRule="auto"/>
              <w:ind w:left="81" w:right="653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 оценки</w:t>
            </w:r>
          </w:p>
        </w:tc>
      </w:tr>
      <w:tr w:rsidR="00BC15A1">
        <w:trPr>
          <w:trHeight w:val="719"/>
        </w:trPr>
        <w:tc>
          <w:tcPr>
            <w:tcW w:w="8565" w:type="dxa"/>
          </w:tcPr>
          <w:p w:rsidR="00BC15A1" w:rsidRDefault="009A0FE3">
            <w:pPr>
              <w:pStyle w:val="TableParagraph"/>
              <w:spacing w:before="79" w:line="252" w:lineRule="auto"/>
              <w:ind w:right="2025"/>
              <w:rPr>
                <w:sz w:val="24"/>
              </w:rPr>
            </w:pPr>
            <w:r>
              <w:rPr>
                <w:sz w:val="24"/>
              </w:rPr>
              <w:t>пояснять на примерах различия между позиционными и непозиционными системами счисления</w:t>
            </w:r>
          </w:p>
        </w:tc>
        <w:tc>
          <w:tcPr>
            <w:tcW w:w="1719" w:type="dxa"/>
          </w:tcPr>
          <w:p w:rsidR="00BC15A1" w:rsidRDefault="009A0FE3">
            <w:pPr>
              <w:pStyle w:val="TableParagraph"/>
              <w:spacing w:before="67"/>
              <w:ind w:left="81" w:right="58"/>
              <w:rPr>
                <w:sz w:val="24"/>
              </w:rPr>
            </w:pPr>
            <w:r>
              <w:rPr>
                <w:sz w:val="24"/>
              </w:rPr>
              <w:t>Письменная работа</w:t>
            </w:r>
          </w:p>
        </w:tc>
      </w:tr>
      <w:tr w:rsidR="00BC15A1">
        <w:trPr>
          <w:trHeight w:val="1005"/>
        </w:trPr>
        <w:tc>
          <w:tcPr>
            <w:tcW w:w="8565" w:type="dxa"/>
          </w:tcPr>
          <w:p w:rsidR="00BC15A1" w:rsidRDefault="009A0FE3">
            <w:pPr>
              <w:pStyle w:val="TableParagraph"/>
              <w:spacing w:before="77" w:line="252" w:lineRule="auto"/>
              <w:ind w:right="773"/>
              <w:rPr>
                <w:sz w:val="24"/>
              </w:rPr>
            </w:pPr>
            <w:r>
              <w:rPr>
                <w:spacing w:val="-1"/>
                <w:sz w:val="24"/>
              </w:rPr>
              <w:t>за</w:t>
            </w:r>
            <w:r>
              <w:rPr>
                <w:sz w:val="24"/>
              </w:rPr>
              <w:t>п</w:t>
            </w:r>
            <w:r>
              <w:rPr>
                <w:spacing w:val="1"/>
                <w:sz w:val="24"/>
              </w:rPr>
              <w:t>и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ыв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</w:t>
            </w:r>
            <w:r>
              <w:rPr>
                <w:spacing w:val="1"/>
                <w:sz w:val="24"/>
              </w:rPr>
              <w:t>р</w:t>
            </w:r>
            <w:r>
              <w:rPr>
                <w:spacing w:val="-1"/>
                <w:sz w:val="24"/>
              </w:rPr>
              <w:t>авн</w:t>
            </w:r>
            <w:r>
              <w:rPr>
                <w:spacing w:val="2"/>
                <w:sz w:val="24"/>
              </w:rPr>
              <w:t>и</w:t>
            </w:r>
            <w:r>
              <w:rPr>
                <w:spacing w:val="-1"/>
                <w:sz w:val="24"/>
              </w:rPr>
              <w:t>ват</w:t>
            </w:r>
            <w:r>
              <w:rPr>
                <w:sz w:val="24"/>
              </w:rPr>
              <w:t>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це</w:t>
            </w:r>
            <w:r>
              <w:rPr>
                <w:spacing w:val="-2"/>
                <w:sz w:val="24"/>
              </w:rPr>
              <w:t>л</w:t>
            </w:r>
            <w:r>
              <w:rPr>
                <w:sz w:val="24"/>
              </w:rPr>
              <w:t>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</w:t>
            </w:r>
            <w:r>
              <w:rPr>
                <w:spacing w:val="1"/>
                <w:sz w:val="24"/>
              </w:rPr>
              <w:t>и</w:t>
            </w:r>
            <w:r>
              <w:rPr>
                <w:spacing w:val="-1"/>
                <w:sz w:val="24"/>
              </w:rPr>
              <w:t>сл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mallCaps/>
                <w:sz w:val="24"/>
              </w:rPr>
              <w:t>1</w:t>
            </w:r>
            <w:r>
              <w:rPr>
                <w:smallCaps/>
                <w:spacing w:val="-1"/>
                <w:sz w:val="24"/>
              </w:rPr>
              <w:t>0</w:t>
            </w:r>
            <w:r>
              <w:rPr>
                <w:smallCaps/>
                <w:spacing w:val="2"/>
                <w:sz w:val="24"/>
              </w:rPr>
              <w:t>2</w:t>
            </w: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1"/>
                <w:sz w:val="24"/>
              </w:rPr>
              <w:t>з</w:t>
            </w:r>
            <w:r>
              <w:rPr>
                <w:spacing w:val="-1"/>
                <w:sz w:val="24"/>
              </w:rPr>
              <w:t>ли</w:t>
            </w:r>
            <w:r>
              <w:rPr>
                <w:spacing w:val="-2"/>
                <w:sz w:val="24"/>
              </w:rPr>
              <w:t>ч</w:t>
            </w:r>
            <w:r>
              <w:rPr>
                <w:sz w:val="24"/>
              </w:rPr>
              <w:t>ных по</w:t>
            </w:r>
            <w:r>
              <w:rPr>
                <w:spacing w:val="-2"/>
                <w:sz w:val="24"/>
              </w:rPr>
              <w:t>з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2"/>
                <w:sz w:val="24"/>
              </w:rPr>
              <w:t>ц</w:t>
            </w:r>
            <w:r>
              <w:rPr>
                <w:spacing w:val="-1"/>
                <w:sz w:val="24"/>
              </w:rPr>
              <w:t>ионн</w:t>
            </w:r>
            <w:r>
              <w:rPr>
                <w:sz w:val="24"/>
              </w:rPr>
              <w:t xml:space="preserve">ых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си</w:t>
            </w:r>
            <w:r>
              <w:rPr>
                <w:sz w:val="24"/>
              </w:rPr>
              <w:t>ст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 xml:space="preserve">х </w:t>
            </w:r>
            <w:r>
              <w:rPr>
                <w:spacing w:val="-1"/>
                <w:sz w:val="24"/>
              </w:rPr>
              <w:t xml:space="preserve"> сч</w:t>
            </w:r>
            <w:r>
              <w:rPr>
                <w:spacing w:val="1"/>
                <w:sz w:val="24"/>
              </w:rPr>
              <w:t>и</w:t>
            </w:r>
            <w:r>
              <w:rPr>
                <w:spacing w:val="-1"/>
                <w:sz w:val="24"/>
              </w:rPr>
              <w:t>сле</w:t>
            </w:r>
            <w:r>
              <w:rPr>
                <w:sz w:val="24"/>
              </w:rPr>
              <w:t xml:space="preserve">ния 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>(</w:t>
            </w:r>
            <w:r>
              <w:rPr>
                <w:sz w:val="24"/>
              </w:rPr>
              <w:t xml:space="preserve">с 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ос</w:t>
            </w:r>
            <w:r>
              <w:rPr>
                <w:spacing w:val="1"/>
                <w:sz w:val="24"/>
              </w:rPr>
              <w:t>н</w:t>
            </w:r>
            <w:r>
              <w:rPr>
                <w:spacing w:val="-1"/>
                <w:sz w:val="24"/>
              </w:rPr>
              <w:t>о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ния</w:t>
            </w:r>
            <w:r>
              <w:rPr>
                <w:spacing w:val="1"/>
                <w:sz w:val="24"/>
              </w:rPr>
              <w:t>м</w:t>
            </w:r>
            <w:r>
              <w:rPr>
                <w:sz w:val="24"/>
              </w:rPr>
              <w:t xml:space="preserve">и 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mallCaps/>
                <w:sz w:val="24"/>
              </w:rPr>
              <w:t>2,</w:t>
            </w:r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8, 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mallCaps/>
                <w:sz w:val="24"/>
              </w:rPr>
              <w:t>16</w:t>
            </w:r>
            <w:r>
              <w:rPr>
                <w:sz w:val="24"/>
              </w:rPr>
              <w:t xml:space="preserve">), </w:t>
            </w:r>
            <w:r>
              <w:rPr>
                <w:spacing w:val="-1"/>
                <w:sz w:val="24"/>
              </w:rPr>
              <w:t>в</w:t>
            </w:r>
            <w:r>
              <w:rPr>
                <w:sz w:val="24"/>
              </w:rPr>
              <w:t>ыполнять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ари</w:t>
            </w:r>
            <w:r>
              <w:rPr>
                <w:spacing w:val="-2"/>
                <w:sz w:val="24"/>
              </w:rPr>
              <w:t>ф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е</w:t>
            </w:r>
            <w:r>
              <w:rPr>
                <w:spacing w:val="-2"/>
                <w:sz w:val="24"/>
              </w:rPr>
              <w:t>т</w:t>
            </w:r>
            <w:r>
              <w:rPr>
                <w:spacing w:val="1"/>
                <w:sz w:val="24"/>
              </w:rPr>
              <w:t>и</w:t>
            </w:r>
            <w:r>
              <w:rPr>
                <w:spacing w:val="-1"/>
                <w:sz w:val="24"/>
              </w:rPr>
              <w:t>ч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"/>
                <w:sz w:val="24"/>
              </w:rPr>
              <w:t>ск</w:t>
            </w:r>
            <w:r>
              <w:rPr>
                <w:spacing w:val="1"/>
                <w:sz w:val="24"/>
              </w:rPr>
              <w:t>и</w:t>
            </w:r>
            <w:r>
              <w:rPr>
                <w:sz w:val="24"/>
              </w:rPr>
              <w:t>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</w:t>
            </w:r>
            <w:r>
              <w:rPr>
                <w:spacing w:val="1"/>
                <w:sz w:val="24"/>
              </w:rPr>
              <w:t>п</w:t>
            </w:r>
            <w:r>
              <w:rPr>
                <w:spacing w:val="-1"/>
                <w:sz w:val="24"/>
              </w:rPr>
              <w:t>е</w:t>
            </w:r>
            <w:r>
              <w:rPr>
                <w:spacing w:val="-2"/>
                <w:sz w:val="24"/>
              </w:rPr>
              <w:t>р</w:t>
            </w:r>
            <w:r>
              <w:rPr>
                <w:spacing w:val="-1"/>
                <w:sz w:val="24"/>
              </w:rPr>
              <w:t>а</w:t>
            </w:r>
            <w:r>
              <w:rPr>
                <w:spacing w:val="1"/>
                <w:sz w:val="24"/>
              </w:rPr>
              <w:t>ц</w:t>
            </w:r>
            <w:r>
              <w:rPr>
                <w:spacing w:val="-1"/>
                <w:sz w:val="24"/>
              </w:rPr>
              <w:t>и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д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ним</w:t>
            </w:r>
            <w:r>
              <w:rPr>
                <w:spacing w:val="-1"/>
                <w:sz w:val="24"/>
              </w:rPr>
              <w:t>и;</w:t>
            </w:r>
          </w:p>
        </w:tc>
        <w:tc>
          <w:tcPr>
            <w:tcW w:w="1719" w:type="dxa"/>
          </w:tcPr>
          <w:p w:rsidR="00BC15A1" w:rsidRDefault="009A0FE3">
            <w:pPr>
              <w:pStyle w:val="TableParagraph"/>
              <w:spacing w:before="65"/>
              <w:ind w:left="81" w:right="58"/>
              <w:rPr>
                <w:sz w:val="24"/>
              </w:rPr>
            </w:pPr>
            <w:r>
              <w:rPr>
                <w:sz w:val="24"/>
              </w:rPr>
              <w:t>Письменная работа</w:t>
            </w:r>
          </w:p>
        </w:tc>
      </w:tr>
      <w:tr w:rsidR="00BC15A1">
        <w:trPr>
          <w:trHeight w:val="720"/>
        </w:trPr>
        <w:tc>
          <w:tcPr>
            <w:tcW w:w="8565" w:type="dxa"/>
          </w:tcPr>
          <w:p w:rsidR="00BC15A1" w:rsidRDefault="009A0FE3">
            <w:pPr>
              <w:pStyle w:val="TableParagraph"/>
              <w:spacing w:before="77"/>
              <w:rPr>
                <w:sz w:val="24"/>
              </w:rPr>
            </w:pPr>
            <w:r>
              <w:rPr>
                <w:sz w:val="24"/>
              </w:rPr>
              <w:t>раскрывать смысл понятий «высказывание», «логическая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операция»</w:t>
            </w:r>
          </w:p>
          <w:p w:rsidR="00BC15A1" w:rsidRDefault="009A0FE3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,«логическое выражение»;</w:t>
            </w:r>
          </w:p>
        </w:tc>
        <w:tc>
          <w:tcPr>
            <w:tcW w:w="1719" w:type="dxa"/>
          </w:tcPr>
          <w:p w:rsidR="00BC15A1" w:rsidRDefault="009A0FE3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BC15A1">
        <w:trPr>
          <w:trHeight w:val="1574"/>
        </w:trPr>
        <w:tc>
          <w:tcPr>
            <w:tcW w:w="8565" w:type="dxa"/>
          </w:tcPr>
          <w:p w:rsidR="00BC15A1" w:rsidRDefault="009A0FE3">
            <w:pPr>
              <w:pStyle w:val="TableParagraph"/>
              <w:spacing w:before="77" w:line="252" w:lineRule="auto"/>
              <w:ind w:right="829"/>
              <w:jc w:val="both"/>
              <w:rPr>
                <w:sz w:val="24"/>
              </w:rPr>
            </w:pPr>
            <w:r>
              <w:rPr>
                <w:sz w:val="24"/>
              </w:rPr>
              <w:t>записывать логические выражения с использованием дизъюнкции, конъюнкции и отрицания, определять истинность логических выра жений,</w:t>
            </w:r>
          </w:p>
          <w:p w:rsidR="00BC15A1" w:rsidRDefault="009A0FE3">
            <w:pPr>
              <w:pStyle w:val="TableParagraph"/>
              <w:spacing w:line="254" w:lineRule="auto"/>
              <w:ind w:right="135"/>
              <w:jc w:val="both"/>
              <w:rPr>
                <w:sz w:val="24"/>
              </w:rPr>
            </w:pPr>
            <w:r>
              <w:rPr>
                <w:sz w:val="24"/>
              </w:rPr>
              <w:t>если известны значения истинности входящих в него переменных, строит ь таблицы истинности для логических выражений;</w:t>
            </w:r>
          </w:p>
        </w:tc>
        <w:tc>
          <w:tcPr>
            <w:tcW w:w="1719" w:type="dxa"/>
          </w:tcPr>
          <w:p w:rsidR="00BC15A1" w:rsidRDefault="009A0FE3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BC15A1">
        <w:trPr>
          <w:trHeight w:val="436"/>
        </w:trPr>
        <w:tc>
          <w:tcPr>
            <w:tcW w:w="8565" w:type="dxa"/>
          </w:tcPr>
          <w:p w:rsidR="00BC15A1" w:rsidRDefault="009A0FE3">
            <w:pPr>
              <w:pStyle w:val="TableParagraph"/>
              <w:spacing w:before="79"/>
              <w:rPr>
                <w:sz w:val="24"/>
              </w:rPr>
            </w:pPr>
            <w:r>
              <w:rPr>
                <w:sz w:val="24"/>
              </w:rPr>
              <w:t>раскрывать смысл понятий «исполнитель», «алгоритм», «программа»,</w:t>
            </w:r>
          </w:p>
        </w:tc>
        <w:tc>
          <w:tcPr>
            <w:tcW w:w="1719" w:type="dxa"/>
          </w:tcPr>
          <w:p w:rsidR="00BC15A1" w:rsidRDefault="009A0FE3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</w:tbl>
    <w:p w:rsidR="00BC15A1" w:rsidRDefault="00BC15A1">
      <w:pPr>
        <w:pStyle w:val="a3"/>
        <w:rPr>
          <w:b/>
          <w:sz w:val="20"/>
        </w:rPr>
      </w:pPr>
    </w:p>
    <w:p w:rsidR="00BC15A1" w:rsidRDefault="00BC15A1">
      <w:pPr>
        <w:pStyle w:val="a3"/>
        <w:rPr>
          <w:b/>
          <w:sz w:val="20"/>
        </w:rPr>
      </w:pPr>
    </w:p>
    <w:p w:rsidR="00BC15A1" w:rsidRDefault="00BC15A1">
      <w:pPr>
        <w:pStyle w:val="a3"/>
        <w:spacing w:before="4"/>
        <w:rPr>
          <w:b/>
          <w:sz w:val="16"/>
        </w:rPr>
      </w:pPr>
    </w:p>
    <w:p w:rsidR="00BC15A1" w:rsidRDefault="00CD5947">
      <w:pPr>
        <w:spacing w:before="96"/>
        <w:ind w:left="100"/>
        <w:rPr>
          <w:rFonts w:ascii="Arimo"/>
          <w:sz w:val="2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15730176" behindDoc="0" locked="0" layoutInCell="1" allowOverlap="1">
                <wp:simplePos x="0" y="0"/>
                <wp:positionH relativeFrom="page">
                  <wp:posOffset>0</wp:posOffset>
                </wp:positionH>
                <wp:positionV relativeFrom="paragraph">
                  <wp:posOffset>-96520</wp:posOffset>
                </wp:positionV>
                <wp:extent cx="7560310" cy="0"/>
                <wp:effectExtent l="0" t="0" r="0" b="0"/>
                <wp:wrapNone/>
                <wp:docPr id="5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60310" cy="0"/>
                        </a:xfrm>
                        <a:prstGeom prst="line">
                          <a:avLst/>
                        </a:prstGeom>
                        <a:noFill/>
                        <a:ln w="1016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04D6CF" id="Line 3" o:spid="_x0000_s1026" style="position:absolute;z-index:15730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0,-7.6pt" to="595.3pt,-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" strokeweight=".8pt">
                <w10:wrap anchorx="page"/>
              </v:line>
            </w:pict>
          </mc:Fallback>
        </mc:AlternateContent>
      </w:r>
      <w:r w:rsidR="009A0FE3">
        <w:rPr>
          <w:rFonts w:ascii="Arimo"/>
          <w:w w:val="95"/>
          <w:sz w:val="20"/>
        </w:rPr>
        <w:t xml:space="preserve"> </w:t>
      </w:r>
    </w:p>
    <w:p w:rsidR="00BC15A1" w:rsidRDefault="00BC15A1">
      <w:pPr>
        <w:rPr>
          <w:rFonts w:ascii="Arimo"/>
          <w:sz w:val="20"/>
        </w:rPr>
        <w:sectPr w:rsidR="00BC15A1">
          <w:pgSz w:w="11920" w:h="16850"/>
          <w:pgMar w:top="1120" w:right="0" w:bottom="0" w:left="200" w:header="720" w:footer="720" w:gutter="0"/>
          <w:cols w:space="720"/>
        </w:sectPr>
      </w:pPr>
    </w:p>
    <w:tbl>
      <w:tblPr>
        <w:tblStyle w:val="TableNormal"/>
        <w:tblW w:w="0" w:type="auto"/>
        <w:tblInd w:w="6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65"/>
        <w:gridCol w:w="1719"/>
      </w:tblGrid>
      <w:tr w:rsidR="00BC15A1">
        <w:trPr>
          <w:trHeight w:val="720"/>
        </w:trPr>
        <w:tc>
          <w:tcPr>
            <w:tcW w:w="8565" w:type="dxa"/>
          </w:tcPr>
          <w:p w:rsidR="00BC15A1" w:rsidRDefault="009A0FE3">
            <w:pPr>
              <w:pStyle w:val="TableParagraph"/>
              <w:spacing w:before="79" w:line="252" w:lineRule="auto"/>
              <w:ind w:right="118"/>
              <w:rPr>
                <w:sz w:val="24"/>
              </w:rPr>
            </w:pPr>
            <w:r>
              <w:rPr>
                <w:sz w:val="24"/>
              </w:rPr>
              <w:lastRenderedPageBreak/>
              <w:t>понимая разницу между употреблением этих терминов в обыденной речи и в информатике;</w:t>
            </w:r>
          </w:p>
        </w:tc>
        <w:tc>
          <w:tcPr>
            <w:tcW w:w="1719" w:type="dxa"/>
          </w:tcPr>
          <w:p w:rsidR="00BC15A1" w:rsidRDefault="00BC15A1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BC15A1">
        <w:trPr>
          <w:trHeight w:val="719"/>
        </w:trPr>
        <w:tc>
          <w:tcPr>
            <w:tcW w:w="8565" w:type="dxa"/>
          </w:tcPr>
          <w:p w:rsidR="00BC15A1" w:rsidRDefault="009A0FE3">
            <w:pPr>
              <w:pStyle w:val="TableParagraph"/>
              <w:spacing w:before="77" w:line="254" w:lineRule="auto"/>
              <w:ind w:right="964"/>
              <w:rPr>
                <w:sz w:val="24"/>
              </w:rPr>
            </w:pPr>
            <w:r>
              <w:rPr>
                <w:sz w:val="24"/>
              </w:rPr>
              <w:t>описывать алгоритм решения задачи различными способами, в том числе в виде блок-схемы;</w:t>
            </w:r>
          </w:p>
        </w:tc>
        <w:tc>
          <w:tcPr>
            <w:tcW w:w="1719" w:type="dxa"/>
          </w:tcPr>
          <w:p w:rsidR="00BC15A1" w:rsidRDefault="009A0FE3">
            <w:pPr>
              <w:pStyle w:val="TableParagraph"/>
              <w:spacing w:before="65"/>
              <w:ind w:left="81" w:right="58"/>
              <w:rPr>
                <w:sz w:val="24"/>
              </w:rPr>
            </w:pPr>
            <w:r>
              <w:rPr>
                <w:sz w:val="24"/>
              </w:rPr>
              <w:t>Практическа я работа</w:t>
            </w:r>
          </w:p>
        </w:tc>
      </w:tr>
      <w:tr w:rsidR="00BC15A1">
        <w:trPr>
          <w:trHeight w:val="1005"/>
        </w:trPr>
        <w:tc>
          <w:tcPr>
            <w:tcW w:w="8565" w:type="dxa"/>
          </w:tcPr>
          <w:p w:rsidR="00BC15A1" w:rsidRDefault="009A0FE3">
            <w:pPr>
              <w:pStyle w:val="TableParagraph"/>
              <w:spacing w:before="79" w:line="249" w:lineRule="auto"/>
              <w:ind w:right="609"/>
              <w:rPr>
                <w:sz w:val="24"/>
              </w:rPr>
            </w:pPr>
            <w:r>
              <w:rPr>
                <w:sz w:val="24"/>
              </w:rPr>
              <w:t>составлять, выполнять вручную и на компьютере несложные алгоритмы с использованием ветвлений и циклов для управления исполнителями, такими, как «Робот», «Черепашка», «Черт</w:t>
            </w:r>
            <w:r>
              <w:rPr>
                <w:rFonts w:ascii="Arial" w:hAnsi="Arial"/>
                <w:sz w:val="24"/>
              </w:rPr>
              <w:t xml:space="preserve">ѐ </w:t>
            </w:r>
            <w:r>
              <w:rPr>
                <w:sz w:val="24"/>
              </w:rPr>
              <w:t>жник»;</w:t>
            </w:r>
          </w:p>
        </w:tc>
        <w:tc>
          <w:tcPr>
            <w:tcW w:w="1719" w:type="dxa"/>
          </w:tcPr>
          <w:p w:rsidR="00BC15A1" w:rsidRDefault="009A0FE3">
            <w:pPr>
              <w:pStyle w:val="TableParagraph"/>
              <w:spacing w:before="67"/>
              <w:ind w:left="81" w:right="58"/>
              <w:rPr>
                <w:sz w:val="24"/>
              </w:rPr>
            </w:pPr>
            <w:r>
              <w:rPr>
                <w:sz w:val="24"/>
              </w:rPr>
              <w:t>Практическа я работа</w:t>
            </w:r>
          </w:p>
        </w:tc>
      </w:tr>
      <w:tr w:rsidR="00BC15A1">
        <w:trPr>
          <w:trHeight w:val="1005"/>
        </w:trPr>
        <w:tc>
          <w:tcPr>
            <w:tcW w:w="8565" w:type="dxa"/>
          </w:tcPr>
          <w:p w:rsidR="00BC15A1" w:rsidRDefault="009A0FE3">
            <w:pPr>
              <w:pStyle w:val="TableParagraph"/>
              <w:spacing w:before="79"/>
              <w:rPr>
                <w:sz w:val="24"/>
              </w:rPr>
            </w:pPr>
            <w:r>
              <w:rPr>
                <w:sz w:val="24"/>
              </w:rPr>
              <w:t>использовать константы и переменные различных типов</w:t>
            </w:r>
          </w:p>
          <w:p w:rsidR="00BC15A1" w:rsidRDefault="009A0FE3">
            <w:pPr>
              <w:pStyle w:val="TableParagraph"/>
              <w:spacing w:before="13" w:line="252" w:lineRule="auto"/>
              <w:ind w:right="148"/>
              <w:rPr>
                <w:sz w:val="24"/>
              </w:rPr>
            </w:pPr>
            <w:r>
              <w:rPr>
                <w:sz w:val="24"/>
              </w:rPr>
              <w:t>(числовых,логических, символьных), а также содержащие их выражения, использовать оператор присваивания</w:t>
            </w:r>
          </w:p>
        </w:tc>
        <w:tc>
          <w:tcPr>
            <w:tcW w:w="1719" w:type="dxa"/>
          </w:tcPr>
          <w:p w:rsidR="00BC15A1" w:rsidRDefault="009A0FE3">
            <w:pPr>
              <w:pStyle w:val="TableParagraph"/>
              <w:spacing w:before="67"/>
              <w:ind w:left="81" w:right="58"/>
              <w:rPr>
                <w:sz w:val="24"/>
              </w:rPr>
            </w:pPr>
            <w:r>
              <w:rPr>
                <w:sz w:val="24"/>
              </w:rPr>
              <w:t>Практическа я работа</w:t>
            </w:r>
          </w:p>
        </w:tc>
      </w:tr>
      <w:tr w:rsidR="00BC15A1">
        <w:trPr>
          <w:trHeight w:val="719"/>
        </w:trPr>
        <w:tc>
          <w:tcPr>
            <w:tcW w:w="8565" w:type="dxa"/>
          </w:tcPr>
          <w:p w:rsidR="00BC15A1" w:rsidRDefault="009A0FE3">
            <w:pPr>
              <w:pStyle w:val="TableParagraph"/>
              <w:spacing w:before="77" w:line="254" w:lineRule="auto"/>
              <w:ind w:right="240"/>
              <w:rPr>
                <w:sz w:val="24"/>
              </w:rPr>
            </w:pPr>
            <w:r>
              <w:rPr>
                <w:sz w:val="24"/>
              </w:rPr>
              <w:t>использовать при разработке программ логические значения, операции и выражения с ними;</w:t>
            </w:r>
          </w:p>
        </w:tc>
        <w:tc>
          <w:tcPr>
            <w:tcW w:w="1719" w:type="dxa"/>
          </w:tcPr>
          <w:p w:rsidR="00BC15A1" w:rsidRDefault="009A0FE3">
            <w:pPr>
              <w:pStyle w:val="TableParagraph"/>
              <w:spacing w:before="65"/>
              <w:ind w:left="81" w:right="5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BC15A1">
        <w:trPr>
          <w:trHeight w:val="1005"/>
        </w:trPr>
        <w:tc>
          <w:tcPr>
            <w:tcW w:w="8565" w:type="dxa"/>
          </w:tcPr>
          <w:p w:rsidR="00BC15A1" w:rsidRDefault="009A0FE3">
            <w:pPr>
              <w:pStyle w:val="TableParagraph"/>
              <w:spacing w:before="77" w:line="252" w:lineRule="auto"/>
              <w:ind w:right="99"/>
              <w:rPr>
                <w:sz w:val="24"/>
              </w:rPr>
            </w:pPr>
            <w:r>
              <w:rPr>
                <w:sz w:val="24"/>
              </w:rPr>
              <w:t>анализировать предложенные алгоритмы, в том  числе  определять, какие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возможны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заданном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множестве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исходных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значений</w:t>
            </w:r>
          </w:p>
          <w:p w:rsidR="00BC15A1" w:rsidRDefault="009A0FE3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  <w:tc>
          <w:tcPr>
            <w:tcW w:w="1719" w:type="dxa"/>
          </w:tcPr>
          <w:p w:rsidR="00BC15A1" w:rsidRDefault="009A0FE3">
            <w:pPr>
              <w:pStyle w:val="TableParagraph"/>
              <w:spacing w:before="65"/>
              <w:ind w:left="81" w:right="58"/>
              <w:rPr>
                <w:sz w:val="24"/>
              </w:rPr>
            </w:pPr>
            <w:r>
              <w:rPr>
                <w:sz w:val="24"/>
              </w:rPr>
              <w:t>Проверочная работа</w:t>
            </w:r>
          </w:p>
        </w:tc>
      </w:tr>
      <w:tr w:rsidR="00BC15A1">
        <w:trPr>
          <w:trHeight w:val="3000"/>
        </w:trPr>
        <w:tc>
          <w:tcPr>
            <w:tcW w:w="8565" w:type="dxa"/>
          </w:tcPr>
          <w:p w:rsidR="00BC15A1" w:rsidRDefault="009A0FE3">
            <w:pPr>
              <w:pStyle w:val="TableParagraph"/>
              <w:spacing w:before="77" w:line="249" w:lineRule="auto"/>
              <w:ind w:right="1285"/>
              <w:rPr>
                <w:sz w:val="24"/>
              </w:rPr>
            </w:pPr>
            <w:r>
              <w:rPr>
                <w:sz w:val="24"/>
              </w:rPr>
              <w:t>создавать и отлаживать программы на одном из языков программирования (Python, C++, Паскаль, Java, C#, Школьный Алгоритмический Язык), реализующие несложные алгоритмы Обработки</w:t>
            </w:r>
          </w:p>
          <w:p w:rsidR="00BC15A1" w:rsidRDefault="009A0FE3">
            <w:pPr>
              <w:pStyle w:val="TableParagraph"/>
              <w:spacing w:before="4" w:line="252" w:lineRule="auto"/>
              <w:ind w:right="773"/>
              <w:rPr>
                <w:sz w:val="24"/>
              </w:rPr>
            </w:pPr>
            <w:r>
              <w:rPr>
                <w:sz w:val="24"/>
              </w:rPr>
              <w:t>числовых данных с использованием циклов и ветвлений, в том  ч исле</w:t>
            </w:r>
          </w:p>
          <w:p w:rsidR="00BC15A1" w:rsidRDefault="009A0FE3">
            <w:pPr>
              <w:pStyle w:val="TableParagraph"/>
              <w:spacing w:before="1" w:line="247" w:lineRule="auto"/>
              <w:ind w:right="143"/>
              <w:rPr>
                <w:sz w:val="24"/>
              </w:rPr>
            </w:pPr>
            <w:r>
              <w:rPr>
                <w:sz w:val="24"/>
              </w:rPr>
              <w:t>реализующие проверку делимости одного целого числа на другое, провер ку</w:t>
            </w:r>
          </w:p>
          <w:p w:rsidR="00BC15A1" w:rsidRDefault="009A0FE3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натурального числа на простоту, выделения цифр из натурального числа</w:t>
            </w:r>
          </w:p>
        </w:tc>
        <w:tc>
          <w:tcPr>
            <w:tcW w:w="1719" w:type="dxa"/>
          </w:tcPr>
          <w:p w:rsidR="00BC15A1" w:rsidRDefault="009A0FE3">
            <w:pPr>
              <w:pStyle w:val="TableParagraph"/>
              <w:spacing w:before="65"/>
              <w:ind w:left="81" w:right="58"/>
              <w:rPr>
                <w:sz w:val="24"/>
              </w:rPr>
            </w:pPr>
            <w:r>
              <w:rPr>
                <w:sz w:val="24"/>
              </w:rPr>
              <w:t>Практическа я работа</w:t>
            </w:r>
          </w:p>
        </w:tc>
      </w:tr>
      <w:tr w:rsidR="00BC15A1">
        <w:trPr>
          <w:trHeight w:val="719"/>
        </w:trPr>
        <w:tc>
          <w:tcPr>
            <w:tcW w:w="8565" w:type="dxa"/>
          </w:tcPr>
          <w:p w:rsidR="00BC15A1" w:rsidRDefault="009A0FE3">
            <w:pPr>
              <w:pStyle w:val="TableParagraph"/>
              <w:spacing w:before="77"/>
              <w:rPr>
                <w:b/>
                <w:sz w:val="24"/>
              </w:rPr>
            </w:pPr>
            <w:r>
              <w:rPr>
                <w:b/>
                <w:sz w:val="24"/>
              </w:rPr>
              <w:t>К концу обучения в 9 классе обучающийся научится:</w:t>
            </w:r>
          </w:p>
        </w:tc>
        <w:tc>
          <w:tcPr>
            <w:tcW w:w="1719" w:type="dxa"/>
          </w:tcPr>
          <w:p w:rsidR="00BC15A1" w:rsidRDefault="009A0FE3">
            <w:pPr>
              <w:pStyle w:val="TableParagraph"/>
              <w:spacing w:before="77" w:line="252" w:lineRule="auto"/>
              <w:ind w:left="81" w:right="653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 оценки</w:t>
            </w:r>
          </w:p>
        </w:tc>
      </w:tr>
      <w:tr w:rsidR="00BC15A1">
        <w:trPr>
          <w:trHeight w:val="1289"/>
        </w:trPr>
        <w:tc>
          <w:tcPr>
            <w:tcW w:w="8565" w:type="dxa"/>
          </w:tcPr>
          <w:p w:rsidR="00BC15A1" w:rsidRDefault="009A0FE3">
            <w:pPr>
              <w:pStyle w:val="TableParagraph"/>
              <w:spacing w:before="77" w:line="252" w:lineRule="auto"/>
              <w:ind w:right="401"/>
              <w:rPr>
                <w:sz w:val="24"/>
              </w:rPr>
            </w:pPr>
            <w:r>
              <w:rPr>
                <w:sz w:val="24"/>
              </w:rPr>
      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</w:t>
            </w:r>
          </w:p>
          <w:p w:rsidR="00BC15A1" w:rsidRDefault="009A0FE3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исполнителями, такими как Робот, Черепашка, Черт</w:t>
            </w:r>
            <w:r>
              <w:rPr>
                <w:rFonts w:ascii="Arial" w:hAnsi="Arial"/>
                <w:sz w:val="24"/>
              </w:rPr>
              <w:t xml:space="preserve">ѐ </w:t>
            </w:r>
            <w:r>
              <w:rPr>
                <w:sz w:val="24"/>
              </w:rPr>
              <w:t>жник;</w:t>
            </w:r>
          </w:p>
        </w:tc>
        <w:tc>
          <w:tcPr>
            <w:tcW w:w="1719" w:type="dxa"/>
          </w:tcPr>
          <w:p w:rsidR="00BC15A1" w:rsidRDefault="009A0FE3">
            <w:pPr>
              <w:pStyle w:val="TableParagraph"/>
              <w:spacing w:before="77" w:line="252" w:lineRule="auto"/>
              <w:ind w:left="81" w:right="58"/>
              <w:rPr>
                <w:sz w:val="24"/>
              </w:rPr>
            </w:pPr>
            <w:r>
              <w:rPr>
                <w:sz w:val="24"/>
              </w:rPr>
              <w:t>Практическа я работа</w:t>
            </w:r>
          </w:p>
        </w:tc>
      </w:tr>
      <w:tr w:rsidR="00BC15A1">
        <w:trPr>
          <w:trHeight w:val="1861"/>
        </w:trPr>
        <w:tc>
          <w:tcPr>
            <w:tcW w:w="8565" w:type="dxa"/>
          </w:tcPr>
          <w:p w:rsidR="00BC15A1" w:rsidRDefault="009A0FE3">
            <w:pPr>
              <w:pStyle w:val="TableParagraph"/>
              <w:spacing w:before="79" w:line="249" w:lineRule="auto"/>
              <w:ind w:right="291"/>
              <w:rPr>
                <w:sz w:val="24"/>
              </w:rPr>
            </w:pPr>
            <w:r>
              <w:rPr>
                <w:sz w:val="24"/>
              </w:rPr>
              <w:t>Составлять и отлаживать программы, реализующие типовые алгоритмы обработки  числовых  последовательностей   или   одномерных числовых массивов (поиск максимумов, минимумов, суммы или количества элементов с заданными свойствами) на одном из</w:t>
            </w:r>
            <w:r>
              <w:rPr>
                <w:spacing w:val="-27"/>
                <w:sz w:val="24"/>
              </w:rPr>
              <w:t xml:space="preserve"> </w:t>
            </w:r>
            <w:r>
              <w:rPr>
                <w:sz w:val="24"/>
              </w:rPr>
              <w:t>языков</w:t>
            </w:r>
          </w:p>
          <w:p w:rsidR="00BC15A1" w:rsidRDefault="009A0FE3">
            <w:pPr>
              <w:pStyle w:val="TableParagraph"/>
              <w:spacing w:before="1" w:line="254" w:lineRule="auto"/>
              <w:rPr>
                <w:sz w:val="24"/>
              </w:rPr>
            </w:pPr>
            <w:r>
              <w:rPr>
                <w:sz w:val="24"/>
              </w:rPr>
              <w:t>программирования (Python, C++, Паскаль, Java, C#, Школьный Алгоритмический Язык);</w:t>
            </w:r>
          </w:p>
        </w:tc>
        <w:tc>
          <w:tcPr>
            <w:tcW w:w="1719" w:type="dxa"/>
          </w:tcPr>
          <w:p w:rsidR="00BC15A1" w:rsidRDefault="009A0FE3">
            <w:pPr>
              <w:pStyle w:val="TableParagraph"/>
              <w:spacing w:before="67"/>
              <w:ind w:left="81" w:right="58"/>
              <w:rPr>
                <w:sz w:val="24"/>
              </w:rPr>
            </w:pPr>
            <w:r>
              <w:rPr>
                <w:sz w:val="24"/>
              </w:rPr>
              <w:t>Практическа я работа</w:t>
            </w:r>
          </w:p>
        </w:tc>
      </w:tr>
      <w:tr w:rsidR="00BC15A1">
        <w:trPr>
          <w:trHeight w:val="940"/>
        </w:trPr>
        <w:tc>
          <w:tcPr>
            <w:tcW w:w="8565" w:type="dxa"/>
          </w:tcPr>
          <w:p w:rsidR="00BC15A1" w:rsidRDefault="009A0FE3">
            <w:pPr>
              <w:pStyle w:val="TableParagraph"/>
              <w:spacing w:before="65"/>
              <w:rPr>
                <w:rFonts w:ascii="Arimo" w:hAnsi="Arimo"/>
                <w:sz w:val="23"/>
              </w:rPr>
            </w:pPr>
            <w:r>
              <w:rPr>
                <w:rFonts w:ascii="Arimo" w:hAnsi="Arimo"/>
                <w:color w:val="1A1A1A"/>
                <w:sz w:val="23"/>
              </w:rPr>
              <w:t>Раскрывать смысл понятий «модель», «моделирование»,</w:t>
            </w:r>
            <w:r>
              <w:rPr>
                <w:rFonts w:ascii="Arimo" w:hAnsi="Arimo"/>
                <w:color w:val="1A1A1A"/>
                <w:spacing w:val="51"/>
                <w:sz w:val="23"/>
              </w:rPr>
              <w:t xml:space="preserve"> </w:t>
            </w:r>
            <w:r>
              <w:rPr>
                <w:rFonts w:ascii="Arimo" w:hAnsi="Arimo"/>
                <w:color w:val="1A1A1A"/>
                <w:sz w:val="23"/>
              </w:rPr>
              <w:t>определять</w:t>
            </w:r>
            <w:r>
              <w:rPr>
                <w:rFonts w:ascii="Arimo" w:hAnsi="Arimo"/>
                <w:color w:val="1A1A1A"/>
                <w:w w:val="95"/>
                <w:sz w:val="23"/>
              </w:rPr>
              <w:t xml:space="preserve"> </w:t>
            </w:r>
          </w:p>
          <w:p w:rsidR="00BC15A1" w:rsidRDefault="009A0FE3">
            <w:pPr>
              <w:pStyle w:val="TableParagraph"/>
              <w:ind w:right="87"/>
              <w:rPr>
                <w:rFonts w:ascii="Arimo" w:hAnsi="Arimo"/>
                <w:sz w:val="23"/>
              </w:rPr>
            </w:pPr>
            <w:r>
              <w:rPr>
                <w:rFonts w:ascii="Arimo" w:hAnsi="Arimo"/>
                <w:color w:val="1A1A1A"/>
                <w:sz w:val="23"/>
              </w:rPr>
              <w:t>виды  моделей,  оценивать  соответствие  модели  моделируемому  объекту и целям</w:t>
            </w:r>
            <w:r>
              <w:rPr>
                <w:rFonts w:ascii="Arimo" w:hAnsi="Arimo"/>
                <w:color w:val="1A1A1A"/>
                <w:spacing w:val="-2"/>
                <w:sz w:val="23"/>
              </w:rPr>
              <w:t xml:space="preserve"> </w:t>
            </w:r>
            <w:r>
              <w:rPr>
                <w:rFonts w:ascii="Arimo" w:hAnsi="Arimo"/>
                <w:color w:val="1A1A1A"/>
                <w:sz w:val="23"/>
              </w:rPr>
              <w:t>моделирования;</w:t>
            </w:r>
            <w:r>
              <w:rPr>
                <w:rFonts w:ascii="Arimo" w:hAnsi="Arimo"/>
                <w:w w:val="95"/>
                <w:sz w:val="23"/>
              </w:rPr>
              <w:t xml:space="preserve"> </w:t>
            </w:r>
          </w:p>
        </w:tc>
        <w:tc>
          <w:tcPr>
            <w:tcW w:w="1719" w:type="dxa"/>
          </w:tcPr>
          <w:p w:rsidR="00BC15A1" w:rsidRDefault="009A0FE3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BC15A1">
        <w:trPr>
          <w:trHeight w:val="695"/>
        </w:trPr>
        <w:tc>
          <w:tcPr>
            <w:tcW w:w="8565" w:type="dxa"/>
          </w:tcPr>
          <w:p w:rsidR="00BC15A1" w:rsidRDefault="009A0FE3">
            <w:pPr>
              <w:pStyle w:val="TableParagraph"/>
              <w:spacing w:before="72" w:line="237" w:lineRule="auto"/>
              <w:rPr>
                <w:rFonts w:ascii="Arimo" w:hAnsi="Arimo"/>
                <w:sz w:val="23"/>
              </w:rPr>
            </w:pPr>
            <w:r>
              <w:rPr>
                <w:rFonts w:ascii="Arimo" w:hAnsi="Arimo"/>
                <w:color w:val="1A1A1A"/>
                <w:sz w:val="23"/>
              </w:rPr>
              <w:t>Использовать графы и деревья для моделирования систем сетевой и иерархической структуры, находить кратчайший путь в графе;</w:t>
            </w:r>
            <w:r>
              <w:rPr>
                <w:rFonts w:ascii="Arimo" w:hAnsi="Arimo"/>
                <w:w w:val="95"/>
                <w:sz w:val="23"/>
              </w:rPr>
              <w:t xml:space="preserve"> </w:t>
            </w:r>
          </w:p>
        </w:tc>
        <w:tc>
          <w:tcPr>
            <w:tcW w:w="1719" w:type="dxa"/>
          </w:tcPr>
          <w:p w:rsidR="00BC15A1" w:rsidRDefault="009A0FE3">
            <w:pPr>
              <w:pStyle w:val="TableParagraph"/>
              <w:spacing w:before="70"/>
              <w:ind w:left="81" w:right="58"/>
              <w:rPr>
                <w:sz w:val="24"/>
              </w:rPr>
            </w:pPr>
            <w:r>
              <w:rPr>
                <w:sz w:val="24"/>
              </w:rPr>
              <w:t>Практическа я работа</w:t>
            </w:r>
          </w:p>
        </w:tc>
      </w:tr>
      <w:tr w:rsidR="00BC15A1">
        <w:trPr>
          <w:trHeight w:val="695"/>
        </w:trPr>
        <w:tc>
          <w:tcPr>
            <w:tcW w:w="8565" w:type="dxa"/>
          </w:tcPr>
          <w:p w:rsidR="00BC15A1" w:rsidRDefault="009A0FE3">
            <w:pPr>
              <w:pStyle w:val="TableParagraph"/>
              <w:spacing w:before="67"/>
              <w:rPr>
                <w:rFonts w:ascii="Arimo" w:hAnsi="Arimo"/>
                <w:sz w:val="23"/>
              </w:rPr>
            </w:pPr>
            <w:r>
              <w:rPr>
                <w:rFonts w:ascii="Arimo" w:hAnsi="Arimo"/>
                <w:color w:val="1A1A1A"/>
                <w:sz w:val="23"/>
              </w:rPr>
              <w:t>Выбирать способ представления данных в соответствии с поставленной задачей (таблицы, схемы, графики, диаграммы) с использованием</w:t>
            </w:r>
            <w:r>
              <w:rPr>
                <w:rFonts w:ascii="Arimo" w:hAnsi="Arimo"/>
                <w:w w:val="95"/>
                <w:sz w:val="23"/>
              </w:rPr>
              <w:t xml:space="preserve"> </w:t>
            </w:r>
          </w:p>
        </w:tc>
        <w:tc>
          <w:tcPr>
            <w:tcW w:w="1719" w:type="dxa"/>
          </w:tcPr>
          <w:p w:rsidR="00BC15A1" w:rsidRDefault="009A0FE3">
            <w:pPr>
              <w:pStyle w:val="TableParagraph"/>
              <w:spacing w:before="67"/>
              <w:ind w:left="81" w:right="58"/>
              <w:rPr>
                <w:sz w:val="24"/>
              </w:rPr>
            </w:pPr>
            <w:r>
              <w:rPr>
                <w:sz w:val="24"/>
              </w:rPr>
              <w:t>Практическа я работа</w:t>
            </w:r>
          </w:p>
        </w:tc>
      </w:tr>
    </w:tbl>
    <w:p w:rsidR="00BC15A1" w:rsidRDefault="00BC15A1">
      <w:pPr>
        <w:pStyle w:val="a3"/>
        <w:rPr>
          <w:rFonts w:ascii="Arimo"/>
          <w:sz w:val="20"/>
        </w:rPr>
      </w:pPr>
    </w:p>
    <w:p w:rsidR="00BC15A1" w:rsidRDefault="00BC15A1">
      <w:pPr>
        <w:pStyle w:val="a3"/>
        <w:rPr>
          <w:rFonts w:ascii="Arimo"/>
          <w:sz w:val="20"/>
        </w:rPr>
      </w:pPr>
    </w:p>
    <w:p w:rsidR="00BC15A1" w:rsidRDefault="00CD5947">
      <w:pPr>
        <w:spacing w:before="225"/>
        <w:ind w:left="100"/>
        <w:rPr>
          <w:rFonts w:ascii="Arimo"/>
          <w:sz w:val="16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15730688" behindDoc="0" locked="0" layoutInCell="1" allowOverlap="1">
                <wp:simplePos x="0" y="0"/>
                <wp:positionH relativeFrom="page">
                  <wp:posOffset>0</wp:posOffset>
                </wp:positionH>
                <wp:positionV relativeFrom="paragraph">
                  <wp:posOffset>50165</wp:posOffset>
                </wp:positionV>
                <wp:extent cx="7560310" cy="0"/>
                <wp:effectExtent l="0" t="0" r="0" b="0"/>
                <wp:wrapNone/>
                <wp:docPr id="4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60310" cy="0"/>
                        </a:xfrm>
                        <a:prstGeom prst="line">
                          <a:avLst/>
                        </a:prstGeom>
                        <a:noFill/>
                        <a:ln w="1016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294D35E" id="Line 2" o:spid="_x0000_s1026" style="position:absolute;z-index:15730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0,3.95pt" to="595.3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" strokeweight=".8pt">
                <w10:wrap anchorx="page"/>
              </v:line>
            </w:pict>
          </mc:Fallback>
        </mc:AlternateContent>
      </w:r>
      <w:r w:rsidR="009A0FE3">
        <w:rPr>
          <w:rFonts w:ascii="Arimo"/>
          <w:w w:val="95"/>
          <w:position w:val="-13"/>
          <w:sz w:val="20"/>
        </w:rPr>
        <w:t xml:space="preserve"> </w:t>
      </w:r>
      <w:r w:rsidR="009A0FE3">
        <w:rPr>
          <w:rFonts w:ascii="Arimo"/>
          <w:spacing w:val="-11"/>
          <w:position w:val="-13"/>
          <w:sz w:val="20"/>
        </w:rPr>
        <w:t xml:space="preserve"> </w:t>
      </w:r>
      <w:r w:rsidR="009A0FE3">
        <w:rPr>
          <w:rFonts w:ascii="Arimo"/>
          <w:w w:val="96"/>
          <w:sz w:val="16"/>
        </w:rPr>
        <w:t xml:space="preserve"> </w:t>
      </w:r>
    </w:p>
    <w:p w:rsidR="00BC15A1" w:rsidRDefault="00BC15A1">
      <w:pPr>
        <w:rPr>
          <w:rFonts w:ascii="Arimo"/>
          <w:sz w:val="16"/>
        </w:rPr>
        <w:sectPr w:rsidR="00BC15A1">
          <w:pgSz w:w="11920" w:h="16850"/>
          <w:pgMar w:top="1120" w:right="0" w:bottom="0" w:left="200" w:header="720" w:footer="7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65"/>
        <w:gridCol w:w="1719"/>
      </w:tblGrid>
      <w:tr w:rsidR="00BC15A1">
        <w:trPr>
          <w:trHeight w:val="414"/>
        </w:trPr>
        <w:tc>
          <w:tcPr>
            <w:tcW w:w="8565" w:type="dxa"/>
          </w:tcPr>
          <w:p w:rsidR="00BC15A1" w:rsidRDefault="009A0FE3">
            <w:pPr>
              <w:pStyle w:val="TableParagraph"/>
              <w:spacing w:before="69"/>
              <w:ind w:left="76"/>
              <w:rPr>
                <w:rFonts w:ascii="Arimo" w:hAnsi="Arimo"/>
                <w:sz w:val="23"/>
              </w:rPr>
            </w:pPr>
            <w:r>
              <w:rPr>
                <w:rFonts w:ascii="Arimo" w:hAnsi="Arimo"/>
                <w:color w:val="1A1A1A"/>
                <w:sz w:val="23"/>
              </w:rPr>
              <w:lastRenderedPageBreak/>
              <w:t>соответствующих программных средств обработки данных;</w:t>
            </w:r>
            <w:r>
              <w:rPr>
                <w:rFonts w:ascii="Arimo" w:hAnsi="Arimo"/>
                <w:w w:val="95"/>
                <w:sz w:val="23"/>
              </w:rPr>
              <w:t xml:space="preserve"> </w:t>
            </w:r>
          </w:p>
        </w:tc>
        <w:tc>
          <w:tcPr>
            <w:tcW w:w="1719" w:type="dxa"/>
          </w:tcPr>
          <w:p w:rsidR="00BC15A1" w:rsidRDefault="00BC15A1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BC15A1">
        <w:trPr>
          <w:trHeight w:val="945"/>
        </w:trPr>
        <w:tc>
          <w:tcPr>
            <w:tcW w:w="8565" w:type="dxa"/>
          </w:tcPr>
          <w:p w:rsidR="00BC15A1" w:rsidRDefault="009A0FE3">
            <w:pPr>
              <w:pStyle w:val="TableParagraph"/>
              <w:spacing w:before="67"/>
              <w:ind w:left="76"/>
              <w:rPr>
                <w:rFonts w:ascii="Arimo" w:hAnsi="Arimo"/>
                <w:sz w:val="23"/>
              </w:rPr>
            </w:pPr>
            <w:r>
              <w:rPr>
                <w:rFonts w:ascii="Arimo" w:hAnsi="Arimo"/>
                <w:color w:val="1A1A1A"/>
                <w:sz w:val="23"/>
              </w:rPr>
              <w:t>Использовать электронные таблицы для обработки, анализа и</w:t>
            </w:r>
            <w:r>
              <w:rPr>
                <w:rFonts w:ascii="Arimo" w:hAnsi="Arimo"/>
                <w:color w:val="1A1A1A"/>
                <w:w w:val="95"/>
                <w:sz w:val="23"/>
              </w:rPr>
              <w:t xml:space="preserve"> </w:t>
            </w:r>
          </w:p>
          <w:p w:rsidR="00BC15A1" w:rsidRDefault="009A0FE3">
            <w:pPr>
              <w:pStyle w:val="TableParagraph"/>
              <w:spacing w:before="2" w:line="237" w:lineRule="auto"/>
              <w:ind w:left="76" w:right="401"/>
              <w:rPr>
                <w:rFonts w:ascii="Arimo" w:hAnsi="Arimo"/>
                <w:sz w:val="23"/>
              </w:rPr>
            </w:pPr>
            <w:r>
              <w:rPr>
                <w:rFonts w:ascii="Arimo" w:hAnsi="Arimo"/>
                <w:color w:val="1A1A1A"/>
                <w:sz w:val="23"/>
              </w:rPr>
              <w:t xml:space="preserve">визуализации  числовых  данных,  в  том  числе  </w:t>
            </w:r>
            <w:r>
              <w:rPr>
                <w:rFonts w:ascii="Arimo" w:hAnsi="Arimo"/>
                <w:color w:val="1A1A1A"/>
                <w:spacing w:val="-3"/>
                <w:sz w:val="23"/>
              </w:rPr>
              <w:t xml:space="preserve">с  </w:t>
            </w:r>
            <w:r>
              <w:rPr>
                <w:rFonts w:ascii="Arimo" w:hAnsi="Arimo"/>
                <w:color w:val="1A1A1A"/>
                <w:sz w:val="23"/>
              </w:rPr>
              <w:t>выделением   диапазо на таблицы и упорядочиванием (сортировкой) его</w:t>
            </w:r>
            <w:r>
              <w:rPr>
                <w:rFonts w:ascii="Arimo" w:hAnsi="Arimo"/>
                <w:color w:val="1A1A1A"/>
                <w:spacing w:val="-3"/>
                <w:sz w:val="23"/>
              </w:rPr>
              <w:t xml:space="preserve"> </w:t>
            </w:r>
            <w:r>
              <w:rPr>
                <w:rFonts w:ascii="Arimo" w:hAnsi="Arimo"/>
                <w:color w:val="1A1A1A"/>
                <w:sz w:val="23"/>
              </w:rPr>
              <w:t>элементов;</w:t>
            </w:r>
            <w:r>
              <w:rPr>
                <w:rFonts w:ascii="Arimo" w:hAnsi="Arimo"/>
                <w:w w:val="95"/>
                <w:sz w:val="23"/>
              </w:rPr>
              <w:t xml:space="preserve"> </w:t>
            </w:r>
          </w:p>
        </w:tc>
        <w:tc>
          <w:tcPr>
            <w:tcW w:w="1719" w:type="dxa"/>
          </w:tcPr>
          <w:p w:rsidR="00BC15A1" w:rsidRDefault="009A0FE3">
            <w:pPr>
              <w:pStyle w:val="TableParagraph"/>
              <w:spacing w:before="79" w:line="252" w:lineRule="auto"/>
              <w:ind w:left="79" w:right="58"/>
              <w:rPr>
                <w:sz w:val="24"/>
              </w:rPr>
            </w:pPr>
            <w:r>
              <w:rPr>
                <w:sz w:val="24"/>
              </w:rPr>
              <w:t>Практическа я работа</w:t>
            </w:r>
          </w:p>
        </w:tc>
      </w:tr>
      <w:tr w:rsidR="00BC15A1">
        <w:trPr>
          <w:trHeight w:val="1470"/>
        </w:trPr>
        <w:tc>
          <w:tcPr>
            <w:tcW w:w="8565" w:type="dxa"/>
          </w:tcPr>
          <w:p w:rsidR="00BC15A1" w:rsidRDefault="009A0FE3">
            <w:pPr>
              <w:pStyle w:val="TableParagraph"/>
              <w:spacing w:before="65" w:line="264" w:lineRule="exact"/>
              <w:ind w:left="76"/>
              <w:rPr>
                <w:rFonts w:ascii="Arimo" w:hAnsi="Arimo"/>
                <w:sz w:val="23"/>
              </w:rPr>
            </w:pPr>
            <w:r>
              <w:rPr>
                <w:rFonts w:ascii="Arimo" w:hAnsi="Arimo"/>
                <w:color w:val="1A1A1A"/>
                <w:sz w:val="23"/>
              </w:rPr>
              <w:t>Создавать и применять в электронных таблицах формулы для расчѐтов</w:t>
            </w:r>
            <w:r>
              <w:rPr>
                <w:rFonts w:ascii="Arimo" w:hAnsi="Arimo"/>
                <w:w w:val="95"/>
                <w:sz w:val="23"/>
              </w:rPr>
              <w:t xml:space="preserve"> </w:t>
            </w:r>
          </w:p>
          <w:p w:rsidR="00BC15A1" w:rsidRDefault="009A0FE3">
            <w:pPr>
              <w:pStyle w:val="TableParagraph"/>
              <w:ind w:left="76" w:right="148" w:hanging="3"/>
              <w:rPr>
                <w:rFonts w:ascii="Arimo" w:hAnsi="Arimo"/>
                <w:sz w:val="23"/>
              </w:rPr>
            </w:pPr>
            <w:r>
              <w:rPr>
                <w:rFonts w:ascii="Arimo" w:hAnsi="Arimo"/>
                <w:color w:val="1A1A1A"/>
                <w:sz w:val="23"/>
              </w:rPr>
              <w:t>с  использованием  встроенных  арифметических  функций   (суммирование и подсчѐт значений, отвечающих заданному условию, среднее</w:t>
            </w:r>
            <w:r>
              <w:rPr>
                <w:rFonts w:ascii="Arimo" w:hAnsi="Arimo"/>
                <w:sz w:val="23"/>
              </w:rPr>
              <w:t xml:space="preserve"> </w:t>
            </w:r>
            <w:r>
              <w:rPr>
                <w:rFonts w:ascii="Arimo" w:hAnsi="Arimo"/>
                <w:color w:val="1A1A1A"/>
                <w:sz w:val="23"/>
              </w:rPr>
              <w:t>арифметическое, поиск максимального и минимального</w:t>
            </w:r>
            <w:r>
              <w:rPr>
                <w:rFonts w:ascii="Arimo" w:hAnsi="Arimo"/>
                <w:color w:val="1A1A1A"/>
                <w:spacing w:val="-5"/>
                <w:sz w:val="23"/>
              </w:rPr>
              <w:t xml:space="preserve"> </w:t>
            </w:r>
            <w:r>
              <w:rPr>
                <w:rFonts w:ascii="Arimo" w:hAnsi="Arimo"/>
                <w:color w:val="1A1A1A"/>
                <w:sz w:val="23"/>
              </w:rPr>
              <w:t>значения),</w:t>
            </w:r>
            <w:r>
              <w:rPr>
                <w:rFonts w:ascii="Arimo" w:hAnsi="Arimo"/>
                <w:color w:val="1A1A1A"/>
                <w:w w:val="95"/>
                <w:sz w:val="23"/>
              </w:rPr>
              <w:t xml:space="preserve"> </w:t>
            </w:r>
          </w:p>
          <w:p w:rsidR="00BC15A1" w:rsidRDefault="009A0FE3">
            <w:pPr>
              <w:pStyle w:val="TableParagraph"/>
              <w:spacing w:line="263" w:lineRule="exact"/>
              <w:ind w:left="76"/>
              <w:rPr>
                <w:rFonts w:ascii="Arimo" w:hAnsi="Arimo"/>
                <w:sz w:val="23"/>
              </w:rPr>
            </w:pPr>
            <w:r>
              <w:rPr>
                <w:rFonts w:ascii="Arimo" w:hAnsi="Arimo"/>
                <w:color w:val="1A1A1A"/>
                <w:sz w:val="23"/>
              </w:rPr>
              <w:t>абсолютной, относительной, смешанной адресации;</w:t>
            </w:r>
            <w:r>
              <w:rPr>
                <w:rFonts w:ascii="Arimo" w:hAnsi="Arimo"/>
                <w:w w:val="95"/>
                <w:sz w:val="23"/>
              </w:rPr>
              <w:t xml:space="preserve"> </w:t>
            </w:r>
          </w:p>
        </w:tc>
        <w:tc>
          <w:tcPr>
            <w:tcW w:w="1719" w:type="dxa"/>
          </w:tcPr>
          <w:p w:rsidR="00BC15A1" w:rsidRDefault="009A0FE3">
            <w:pPr>
              <w:pStyle w:val="TableParagraph"/>
              <w:spacing w:before="77" w:line="252" w:lineRule="auto"/>
              <w:ind w:left="79" w:right="58"/>
              <w:rPr>
                <w:sz w:val="24"/>
              </w:rPr>
            </w:pPr>
            <w:r>
              <w:rPr>
                <w:sz w:val="24"/>
              </w:rPr>
              <w:t>Практическа я работа</w:t>
            </w:r>
          </w:p>
        </w:tc>
      </w:tr>
      <w:tr w:rsidR="00BC15A1">
        <w:trPr>
          <w:trHeight w:val="722"/>
        </w:trPr>
        <w:tc>
          <w:tcPr>
            <w:tcW w:w="8565" w:type="dxa"/>
          </w:tcPr>
          <w:p w:rsidR="00BC15A1" w:rsidRDefault="009A0FE3">
            <w:pPr>
              <w:pStyle w:val="TableParagraph"/>
              <w:spacing w:before="69" w:line="237" w:lineRule="auto"/>
              <w:ind w:left="76"/>
              <w:rPr>
                <w:rFonts w:ascii="Arimo" w:hAnsi="Arimo"/>
                <w:sz w:val="23"/>
              </w:rPr>
            </w:pPr>
            <w:r>
              <w:rPr>
                <w:rFonts w:ascii="Arimo" w:hAnsi="Arimo"/>
                <w:color w:val="1A1A1A"/>
                <w:sz w:val="23"/>
              </w:rPr>
              <w:t>Использовать электронные таблицы для численного моделирования в простых задачах из разных предметных областей;</w:t>
            </w:r>
            <w:r>
              <w:rPr>
                <w:rFonts w:ascii="Arimo" w:hAnsi="Arimo"/>
                <w:w w:val="95"/>
                <w:sz w:val="23"/>
              </w:rPr>
              <w:t xml:space="preserve"> </w:t>
            </w:r>
          </w:p>
        </w:tc>
        <w:tc>
          <w:tcPr>
            <w:tcW w:w="1719" w:type="dxa"/>
          </w:tcPr>
          <w:p w:rsidR="00BC15A1" w:rsidRDefault="009A0FE3">
            <w:pPr>
              <w:pStyle w:val="TableParagraph"/>
              <w:spacing w:before="79" w:line="252" w:lineRule="auto"/>
              <w:ind w:left="79" w:right="58"/>
              <w:rPr>
                <w:sz w:val="24"/>
              </w:rPr>
            </w:pPr>
            <w:r>
              <w:rPr>
                <w:sz w:val="24"/>
              </w:rPr>
              <w:t>Практическа я работа</w:t>
            </w:r>
          </w:p>
        </w:tc>
      </w:tr>
      <w:tr w:rsidR="00BC15A1">
        <w:trPr>
          <w:trHeight w:val="1567"/>
        </w:trPr>
        <w:tc>
          <w:tcPr>
            <w:tcW w:w="8565" w:type="dxa"/>
          </w:tcPr>
          <w:p w:rsidR="00BC15A1" w:rsidRDefault="009A0FE3">
            <w:pPr>
              <w:pStyle w:val="TableParagraph"/>
              <w:spacing w:before="62" w:line="276" w:lineRule="auto"/>
              <w:ind w:left="76" w:right="773"/>
              <w:rPr>
                <w:rFonts w:ascii="Arimo" w:hAnsi="Arimo"/>
                <w:sz w:val="23"/>
              </w:rPr>
            </w:pPr>
            <w:r>
              <w:rPr>
                <w:rFonts w:ascii="Arimo" w:hAnsi="Arimo"/>
                <w:color w:val="1A1A1A"/>
                <w:sz w:val="23"/>
              </w:rPr>
              <w:t>использовать современные интернет-сервисы (в том числе</w:t>
            </w:r>
            <w:r>
              <w:rPr>
                <w:rFonts w:ascii="Arimo" w:hAnsi="Arimo"/>
                <w:sz w:val="23"/>
              </w:rPr>
              <w:t xml:space="preserve"> </w:t>
            </w:r>
            <w:r>
              <w:rPr>
                <w:rFonts w:ascii="Arimo" w:hAnsi="Arimo"/>
                <w:color w:val="1A1A1A"/>
                <w:sz w:val="23"/>
              </w:rPr>
              <w:t>коммуникационные сервисы, облачные хранилища данных, онлайн-</w:t>
            </w:r>
            <w:r>
              <w:rPr>
                <w:rFonts w:ascii="Arimo" w:hAnsi="Arimo"/>
                <w:w w:val="95"/>
                <w:sz w:val="23"/>
              </w:rPr>
              <w:t xml:space="preserve"> </w:t>
            </w:r>
          </w:p>
          <w:p w:rsidR="00BC15A1" w:rsidRDefault="009A0FE3">
            <w:pPr>
              <w:pStyle w:val="TableParagraph"/>
              <w:spacing w:line="278" w:lineRule="auto"/>
              <w:ind w:left="138" w:right="240" w:hanging="65"/>
              <w:rPr>
                <w:rFonts w:ascii="Arimo" w:hAnsi="Arimo"/>
                <w:sz w:val="23"/>
              </w:rPr>
            </w:pPr>
            <w:r>
              <w:rPr>
                <w:rFonts w:ascii="Arimo" w:hAnsi="Arimo"/>
                <w:color w:val="1A1A1A"/>
                <w:sz w:val="23"/>
              </w:rPr>
              <w:t>программы  (текстовые  и   графические   редакторы,   среды   разработки)) в учебной и повседневной</w:t>
            </w:r>
            <w:r>
              <w:rPr>
                <w:rFonts w:ascii="Arimo" w:hAnsi="Arimo"/>
                <w:color w:val="1A1A1A"/>
                <w:spacing w:val="4"/>
                <w:sz w:val="23"/>
              </w:rPr>
              <w:t xml:space="preserve"> </w:t>
            </w:r>
            <w:r>
              <w:rPr>
                <w:rFonts w:ascii="Arimo" w:hAnsi="Arimo"/>
                <w:color w:val="1A1A1A"/>
                <w:sz w:val="23"/>
              </w:rPr>
              <w:t>деятельности;</w:t>
            </w:r>
            <w:r>
              <w:rPr>
                <w:rFonts w:ascii="Arimo" w:hAnsi="Arimo"/>
                <w:w w:val="95"/>
                <w:sz w:val="23"/>
              </w:rPr>
              <w:t xml:space="preserve"> </w:t>
            </w:r>
          </w:p>
        </w:tc>
        <w:tc>
          <w:tcPr>
            <w:tcW w:w="1719" w:type="dxa"/>
          </w:tcPr>
          <w:p w:rsidR="00BC15A1" w:rsidRDefault="009A0FE3">
            <w:pPr>
              <w:pStyle w:val="TableParagraph"/>
              <w:spacing w:before="78" w:line="252" w:lineRule="auto"/>
              <w:ind w:left="79" w:right="58"/>
              <w:rPr>
                <w:sz w:val="24"/>
              </w:rPr>
            </w:pPr>
            <w:r>
              <w:rPr>
                <w:sz w:val="24"/>
              </w:rPr>
              <w:t>Практическа я работа</w:t>
            </w:r>
          </w:p>
        </w:tc>
      </w:tr>
      <w:tr w:rsidR="00BC15A1">
        <w:trPr>
          <w:trHeight w:val="940"/>
        </w:trPr>
        <w:tc>
          <w:tcPr>
            <w:tcW w:w="8565" w:type="dxa"/>
          </w:tcPr>
          <w:p w:rsidR="00BC15A1" w:rsidRDefault="009A0FE3">
            <w:pPr>
              <w:pStyle w:val="TableParagraph"/>
              <w:spacing w:before="65" w:line="263" w:lineRule="exact"/>
              <w:ind w:left="76"/>
              <w:rPr>
                <w:rFonts w:ascii="Arimo" w:hAnsi="Arimo"/>
                <w:sz w:val="23"/>
              </w:rPr>
            </w:pPr>
            <w:r>
              <w:rPr>
                <w:rFonts w:ascii="Arimo" w:hAnsi="Arimo"/>
                <w:color w:val="1A1A1A"/>
                <w:sz w:val="23"/>
              </w:rPr>
              <w:t>Приводить примеры использования геоинформационных сервисов,</w:t>
            </w:r>
            <w:r>
              <w:rPr>
                <w:rFonts w:ascii="Arimo" w:hAnsi="Arimo"/>
                <w:color w:val="1A1A1A"/>
                <w:w w:val="95"/>
                <w:sz w:val="23"/>
              </w:rPr>
              <w:t xml:space="preserve"> </w:t>
            </w:r>
          </w:p>
          <w:p w:rsidR="00BC15A1" w:rsidRDefault="009A0FE3">
            <w:pPr>
              <w:pStyle w:val="TableParagraph"/>
              <w:ind w:left="76" w:right="240"/>
              <w:rPr>
                <w:rFonts w:ascii="Arimo" w:hAnsi="Arimo"/>
                <w:sz w:val="23"/>
              </w:rPr>
            </w:pPr>
            <w:r>
              <w:rPr>
                <w:rFonts w:ascii="Arimo" w:hAnsi="Arimo"/>
                <w:color w:val="1A1A1A"/>
                <w:sz w:val="23"/>
              </w:rPr>
              <w:t>сервисов  государственных  услуг,  образовательных   сервисов   Интернет а в учебной и повседневной</w:t>
            </w:r>
            <w:r>
              <w:rPr>
                <w:rFonts w:ascii="Arimo" w:hAnsi="Arimo"/>
                <w:color w:val="1A1A1A"/>
                <w:spacing w:val="13"/>
                <w:sz w:val="23"/>
              </w:rPr>
              <w:t xml:space="preserve"> </w:t>
            </w:r>
            <w:r>
              <w:rPr>
                <w:rFonts w:ascii="Arimo" w:hAnsi="Arimo"/>
                <w:color w:val="1A1A1A"/>
                <w:sz w:val="23"/>
              </w:rPr>
              <w:t>деятельности;</w:t>
            </w:r>
            <w:r>
              <w:rPr>
                <w:rFonts w:ascii="Arimo" w:hAnsi="Arimo"/>
                <w:w w:val="95"/>
                <w:sz w:val="23"/>
              </w:rPr>
              <w:t xml:space="preserve"> </w:t>
            </w:r>
          </w:p>
        </w:tc>
        <w:tc>
          <w:tcPr>
            <w:tcW w:w="1719" w:type="dxa"/>
          </w:tcPr>
          <w:p w:rsidR="00BC15A1" w:rsidRDefault="009A0FE3">
            <w:pPr>
              <w:pStyle w:val="TableParagraph"/>
              <w:spacing w:before="77"/>
              <w:ind w:left="79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BC15A1">
        <w:trPr>
          <w:trHeight w:val="2001"/>
        </w:trPr>
        <w:tc>
          <w:tcPr>
            <w:tcW w:w="8565" w:type="dxa"/>
          </w:tcPr>
          <w:p w:rsidR="00BC15A1" w:rsidRDefault="009A0FE3">
            <w:pPr>
              <w:pStyle w:val="TableParagraph"/>
              <w:spacing w:before="67" w:line="263" w:lineRule="exact"/>
              <w:ind w:left="76"/>
              <w:jc w:val="both"/>
              <w:rPr>
                <w:rFonts w:ascii="Arimo" w:hAnsi="Arimo"/>
                <w:sz w:val="23"/>
              </w:rPr>
            </w:pPr>
            <w:r>
              <w:rPr>
                <w:rFonts w:ascii="Arimo" w:hAnsi="Arimo"/>
                <w:color w:val="1A1A1A"/>
                <w:sz w:val="23"/>
              </w:rPr>
              <w:t>Использовать различные средства защиты от вредоносного</w:t>
            </w:r>
            <w:r>
              <w:rPr>
                <w:rFonts w:ascii="Arimo" w:hAnsi="Arimo"/>
                <w:w w:val="95"/>
                <w:sz w:val="23"/>
              </w:rPr>
              <w:t xml:space="preserve"> </w:t>
            </w:r>
          </w:p>
          <w:p w:rsidR="00BC15A1" w:rsidRDefault="009A0FE3">
            <w:pPr>
              <w:pStyle w:val="TableParagraph"/>
              <w:ind w:left="76" w:right="178"/>
              <w:jc w:val="both"/>
              <w:rPr>
                <w:rFonts w:ascii="Arimo" w:hAnsi="Arimo"/>
                <w:sz w:val="23"/>
              </w:rPr>
            </w:pPr>
            <w:r>
              <w:rPr>
                <w:rFonts w:ascii="Arimo" w:hAnsi="Arimo"/>
                <w:color w:val="1A1A1A"/>
                <w:sz w:val="23"/>
              </w:rPr>
              <w:t>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учѐтом основных технологических и социально-</w:t>
            </w:r>
            <w:r>
              <w:rPr>
                <w:rFonts w:ascii="Arimo" w:hAnsi="Arimo"/>
                <w:w w:val="95"/>
                <w:sz w:val="23"/>
              </w:rPr>
              <w:t xml:space="preserve"> </w:t>
            </w:r>
          </w:p>
          <w:p w:rsidR="00BC15A1" w:rsidRDefault="009A0FE3">
            <w:pPr>
              <w:pStyle w:val="TableParagraph"/>
              <w:spacing w:before="4" w:line="237" w:lineRule="auto"/>
              <w:ind w:left="76" w:right="87"/>
              <w:rPr>
                <w:rFonts w:ascii="Arimo" w:hAnsi="Arimo"/>
                <w:sz w:val="23"/>
              </w:rPr>
            </w:pPr>
            <w:r>
              <w:rPr>
                <w:rFonts w:ascii="Arimo" w:hAnsi="Arimo"/>
                <w:color w:val="1A1A1A"/>
                <w:sz w:val="23"/>
              </w:rPr>
              <w:t>психологических аспектов использования сети Интернет (сетевая анонимность, цифровой след, аутентичность субъектов и ресурсов, опасност ь вредоносного кода);</w:t>
            </w:r>
            <w:r>
              <w:rPr>
                <w:rFonts w:ascii="Arimo" w:hAnsi="Arimo"/>
                <w:w w:val="95"/>
                <w:sz w:val="23"/>
              </w:rPr>
              <w:t xml:space="preserve"> </w:t>
            </w:r>
          </w:p>
        </w:tc>
        <w:tc>
          <w:tcPr>
            <w:tcW w:w="1719" w:type="dxa"/>
          </w:tcPr>
          <w:p w:rsidR="00BC15A1" w:rsidRDefault="009A0FE3">
            <w:pPr>
              <w:pStyle w:val="TableParagraph"/>
              <w:spacing w:before="79" w:line="252" w:lineRule="auto"/>
              <w:ind w:left="79" w:right="58"/>
              <w:rPr>
                <w:sz w:val="24"/>
              </w:rPr>
            </w:pPr>
            <w:r>
              <w:rPr>
                <w:sz w:val="24"/>
              </w:rPr>
              <w:t>Практическа я работа</w:t>
            </w:r>
          </w:p>
        </w:tc>
      </w:tr>
      <w:tr w:rsidR="00BC15A1">
        <w:trPr>
          <w:trHeight w:val="945"/>
        </w:trPr>
        <w:tc>
          <w:tcPr>
            <w:tcW w:w="8565" w:type="dxa"/>
          </w:tcPr>
          <w:p w:rsidR="00BC15A1" w:rsidRDefault="009A0FE3">
            <w:pPr>
              <w:pStyle w:val="TableParagraph"/>
              <w:spacing w:before="65"/>
              <w:ind w:left="76" w:right="128"/>
              <w:rPr>
                <w:rFonts w:ascii="Arimo" w:hAnsi="Arimo"/>
                <w:sz w:val="23"/>
              </w:rPr>
            </w:pPr>
            <w:r>
              <w:rPr>
                <w:rFonts w:ascii="Arimo" w:hAnsi="Arimo"/>
                <w:color w:val="1A1A1A"/>
                <w:sz w:val="23"/>
              </w:rPr>
              <w:t>Распознавать  попытки  и  предупреждать   вовлечение   себя   и</w:t>
            </w:r>
            <w:r>
              <w:rPr>
                <w:rFonts w:ascii="Arimo" w:hAnsi="Arimo"/>
                <w:sz w:val="23"/>
              </w:rPr>
              <w:t xml:space="preserve"> </w:t>
            </w:r>
            <w:r>
              <w:rPr>
                <w:rFonts w:ascii="Arimo" w:hAnsi="Arimo"/>
                <w:color w:val="1A1A1A"/>
                <w:sz w:val="23"/>
              </w:rPr>
              <w:t>окружающих в деструктивные и криминальные формы сетевой активности (в том числе кибербуллинг,</w:t>
            </w:r>
            <w:r>
              <w:rPr>
                <w:rFonts w:ascii="Arimo" w:hAnsi="Arimo"/>
                <w:color w:val="1A1A1A"/>
                <w:spacing w:val="4"/>
                <w:sz w:val="23"/>
              </w:rPr>
              <w:t xml:space="preserve"> </w:t>
            </w:r>
            <w:r>
              <w:rPr>
                <w:rFonts w:ascii="Arimo" w:hAnsi="Arimo"/>
                <w:color w:val="1A1A1A"/>
                <w:sz w:val="23"/>
              </w:rPr>
              <w:t>фишинг).</w:t>
            </w:r>
            <w:r>
              <w:rPr>
                <w:rFonts w:ascii="Arimo" w:hAnsi="Arimo"/>
                <w:w w:val="95"/>
                <w:sz w:val="23"/>
              </w:rPr>
              <w:t xml:space="preserve"> </w:t>
            </w:r>
          </w:p>
        </w:tc>
        <w:tc>
          <w:tcPr>
            <w:tcW w:w="1719" w:type="dxa"/>
          </w:tcPr>
          <w:p w:rsidR="00BC15A1" w:rsidRDefault="009A0FE3">
            <w:pPr>
              <w:pStyle w:val="TableParagraph"/>
              <w:spacing w:before="77" w:line="254" w:lineRule="auto"/>
              <w:ind w:left="79" w:right="58"/>
              <w:rPr>
                <w:sz w:val="24"/>
              </w:rPr>
            </w:pPr>
            <w:r>
              <w:rPr>
                <w:sz w:val="24"/>
              </w:rPr>
              <w:t>Практическа я работа</w:t>
            </w:r>
          </w:p>
        </w:tc>
      </w:tr>
    </w:tbl>
    <w:p w:rsidR="00BC15A1" w:rsidRDefault="00BC15A1">
      <w:pPr>
        <w:pStyle w:val="a3"/>
        <w:rPr>
          <w:rFonts w:ascii="Arimo"/>
          <w:sz w:val="20"/>
        </w:rPr>
      </w:pPr>
    </w:p>
    <w:p w:rsidR="00BC15A1" w:rsidRDefault="00BC15A1">
      <w:pPr>
        <w:pStyle w:val="a3"/>
        <w:spacing w:before="7"/>
        <w:rPr>
          <w:rFonts w:ascii="Arimo"/>
          <w:sz w:val="23"/>
        </w:rPr>
      </w:pPr>
    </w:p>
    <w:p w:rsidR="00BC15A1" w:rsidRDefault="009A0FE3">
      <w:pPr>
        <w:pStyle w:val="11"/>
        <w:numPr>
          <w:ilvl w:val="0"/>
          <w:numId w:val="1"/>
        </w:numPr>
        <w:tabs>
          <w:tab w:val="left" w:pos="685"/>
        </w:tabs>
        <w:ind w:left="684" w:hanging="294"/>
        <w:jc w:val="left"/>
      </w:pPr>
      <w:r>
        <w:t>Требования к выставлению отметок за промежуточную</w:t>
      </w:r>
      <w:r>
        <w:rPr>
          <w:spacing w:val="-35"/>
        </w:rPr>
        <w:t xml:space="preserve"> </w:t>
      </w:r>
      <w:r>
        <w:t>аттестацию</w:t>
      </w:r>
    </w:p>
    <w:p w:rsidR="00BC15A1" w:rsidRDefault="00BC15A1">
      <w:pPr>
        <w:pStyle w:val="a3"/>
        <w:spacing w:before="2"/>
        <w:rPr>
          <w:b/>
          <w:sz w:val="21"/>
        </w:rPr>
      </w:pPr>
    </w:p>
    <w:p w:rsidR="00BC15A1" w:rsidRDefault="009A0FE3">
      <w:pPr>
        <w:pStyle w:val="a3"/>
        <w:tabs>
          <w:tab w:val="left" w:pos="1567"/>
          <w:tab w:val="left" w:pos="3238"/>
          <w:tab w:val="left" w:pos="3408"/>
          <w:tab w:val="left" w:pos="3591"/>
          <w:tab w:val="left" w:pos="4592"/>
          <w:tab w:val="left" w:pos="5253"/>
          <w:tab w:val="left" w:pos="5821"/>
          <w:tab w:val="left" w:pos="6080"/>
          <w:tab w:val="left" w:pos="7556"/>
          <w:tab w:val="left" w:pos="8545"/>
          <w:tab w:val="left" w:pos="9676"/>
        </w:tabs>
        <w:spacing w:before="1" w:line="276" w:lineRule="auto"/>
        <w:ind w:left="394" w:right="121" w:firstLine="300"/>
      </w:pPr>
      <w:r>
        <w:t>Промежуточная</w:t>
      </w:r>
      <w:r>
        <w:tab/>
      </w:r>
      <w:r>
        <w:tab/>
        <w:t>аттестация</w:t>
      </w:r>
      <w:r>
        <w:tab/>
      </w:r>
      <w:r>
        <w:tab/>
        <w:t>обучающихся</w:t>
      </w:r>
      <w:r>
        <w:tab/>
      </w:r>
      <w:r>
        <w:tab/>
        <w:t>осуществляется по пятибалльной системе оценивания. Для письменных работ, результат прохождения которых</w:t>
      </w:r>
      <w:r>
        <w:tab/>
        <w:t>фиксируется</w:t>
      </w:r>
      <w:r>
        <w:tab/>
        <w:t>в</w:t>
      </w:r>
      <w:r>
        <w:tab/>
      </w:r>
      <w:r>
        <w:tab/>
        <w:t>баллах</w:t>
      </w:r>
      <w:r>
        <w:tab/>
        <w:t>или</w:t>
      </w:r>
      <w:r>
        <w:tab/>
        <w:t>иных</w:t>
      </w:r>
      <w:r>
        <w:tab/>
        <w:t>значениях,</w:t>
      </w:r>
      <w:r>
        <w:tab/>
        <w:t>разрабатывается</w:t>
      </w:r>
      <w:r>
        <w:tab/>
      </w:r>
      <w:r>
        <w:rPr>
          <w:spacing w:val="-5"/>
        </w:rPr>
        <w:t xml:space="preserve">шкала </w:t>
      </w:r>
      <w:r>
        <w:t>перерасчета полученного результата в отметку по пятибалльной шкале. Шкала перерасчета разрабатывается с учетом уровня сложности заданий, временивыполнения работы и иных характеристик письменной</w:t>
      </w:r>
      <w:r>
        <w:rPr>
          <w:spacing w:val="-4"/>
        </w:rPr>
        <w:t xml:space="preserve"> </w:t>
      </w:r>
      <w:r>
        <w:t>работы.</w:t>
      </w:r>
    </w:p>
    <w:p w:rsidR="00BC15A1" w:rsidRDefault="009A0FE3">
      <w:pPr>
        <w:pStyle w:val="a3"/>
        <w:spacing w:before="204" w:line="276" w:lineRule="auto"/>
        <w:ind w:left="394" w:right="127"/>
        <w:jc w:val="both"/>
      </w:pPr>
      <w:r>
        <w:t>Отметки за промежуточную аттестацию обучающихся фиксируются педагогическим работником в журнале успеваемости и дневнике обучающегося в сроки и порядке, предусмотренном локальным нормативным актом школы.</w:t>
      </w:r>
    </w:p>
    <w:p w:rsidR="00BC15A1" w:rsidRDefault="00BC15A1">
      <w:pPr>
        <w:spacing w:line="276" w:lineRule="auto"/>
        <w:jc w:val="both"/>
        <w:sectPr w:rsidR="00BC15A1">
          <w:footerReference w:type="default" r:id="rId9"/>
          <w:pgSz w:w="12240" w:h="15840"/>
          <w:pgMar w:top="500" w:right="820" w:bottom="500" w:left="900" w:header="0" w:footer="313" w:gutter="0"/>
          <w:cols w:space="720"/>
        </w:sectPr>
      </w:pPr>
    </w:p>
    <w:p w:rsidR="00BC15A1" w:rsidRDefault="009A0FE3">
      <w:pPr>
        <w:pStyle w:val="11"/>
        <w:numPr>
          <w:ilvl w:val="0"/>
          <w:numId w:val="1"/>
        </w:numPr>
        <w:tabs>
          <w:tab w:val="left" w:pos="683"/>
        </w:tabs>
        <w:spacing w:before="71"/>
        <w:ind w:left="682" w:hanging="292"/>
        <w:jc w:val="left"/>
      </w:pPr>
      <w:r>
        <w:lastRenderedPageBreak/>
        <w:t>График контрольных</w:t>
      </w:r>
      <w:r>
        <w:rPr>
          <w:spacing w:val="-11"/>
        </w:rPr>
        <w:t xml:space="preserve"> </w:t>
      </w:r>
      <w:r>
        <w:t>мероприятий</w:t>
      </w:r>
    </w:p>
    <w:p w:rsidR="00BC15A1" w:rsidRDefault="00BC15A1">
      <w:pPr>
        <w:pStyle w:val="a3"/>
        <w:spacing w:before="6" w:after="1"/>
        <w:rPr>
          <w:b/>
          <w:sz w:val="21"/>
        </w:r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32"/>
        <w:gridCol w:w="2278"/>
        <w:gridCol w:w="2660"/>
        <w:gridCol w:w="2405"/>
      </w:tblGrid>
      <w:tr w:rsidR="00BC15A1">
        <w:trPr>
          <w:trHeight w:val="433"/>
        </w:trPr>
        <w:tc>
          <w:tcPr>
            <w:tcW w:w="2732" w:type="dxa"/>
          </w:tcPr>
          <w:p w:rsidR="00BC15A1" w:rsidRDefault="009A0FE3">
            <w:pPr>
              <w:pStyle w:val="TableParagraph"/>
              <w:spacing w:before="82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Контрольное</w:t>
            </w:r>
          </w:p>
        </w:tc>
        <w:tc>
          <w:tcPr>
            <w:tcW w:w="2278" w:type="dxa"/>
          </w:tcPr>
          <w:p w:rsidR="00BC15A1" w:rsidRDefault="009A0FE3">
            <w:pPr>
              <w:pStyle w:val="TableParagraph"/>
              <w:spacing w:before="82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Тип контроля</w:t>
            </w:r>
          </w:p>
        </w:tc>
        <w:tc>
          <w:tcPr>
            <w:tcW w:w="2660" w:type="dxa"/>
          </w:tcPr>
          <w:p w:rsidR="00BC15A1" w:rsidRDefault="009A0FE3">
            <w:pPr>
              <w:pStyle w:val="TableParagraph"/>
              <w:spacing w:before="82"/>
              <w:ind w:left="74"/>
              <w:rPr>
                <w:b/>
                <w:sz w:val="24"/>
              </w:rPr>
            </w:pPr>
            <w:r>
              <w:rPr>
                <w:b/>
                <w:sz w:val="24"/>
              </w:rPr>
              <w:t>Срок проведения</w:t>
            </w:r>
          </w:p>
        </w:tc>
        <w:tc>
          <w:tcPr>
            <w:tcW w:w="2405" w:type="dxa"/>
          </w:tcPr>
          <w:p w:rsidR="00BC15A1" w:rsidRDefault="009A0FE3">
            <w:pPr>
              <w:pStyle w:val="TableParagraph"/>
              <w:spacing w:before="82"/>
              <w:ind w:left="76"/>
              <w:rPr>
                <w:b/>
                <w:sz w:val="24"/>
              </w:rPr>
            </w:pPr>
            <w:r>
              <w:rPr>
                <w:b/>
                <w:sz w:val="24"/>
              </w:rPr>
              <w:t>Классы</w:t>
            </w:r>
          </w:p>
        </w:tc>
      </w:tr>
      <w:tr w:rsidR="00BC15A1">
        <w:trPr>
          <w:trHeight w:val="436"/>
        </w:trPr>
        <w:tc>
          <w:tcPr>
            <w:tcW w:w="2732" w:type="dxa"/>
          </w:tcPr>
          <w:p w:rsidR="00BC15A1" w:rsidRDefault="009A0FE3">
            <w:pPr>
              <w:pStyle w:val="TableParagraph"/>
              <w:spacing w:before="82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мероприятие</w:t>
            </w:r>
          </w:p>
        </w:tc>
        <w:tc>
          <w:tcPr>
            <w:tcW w:w="2278" w:type="dxa"/>
          </w:tcPr>
          <w:p w:rsidR="00BC15A1" w:rsidRDefault="00BC15A1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660" w:type="dxa"/>
          </w:tcPr>
          <w:p w:rsidR="00BC15A1" w:rsidRDefault="00BC15A1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405" w:type="dxa"/>
          </w:tcPr>
          <w:p w:rsidR="00BC15A1" w:rsidRDefault="00BC15A1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BC15A1">
        <w:trPr>
          <w:trHeight w:val="719"/>
        </w:trPr>
        <w:tc>
          <w:tcPr>
            <w:tcW w:w="2732" w:type="dxa"/>
          </w:tcPr>
          <w:p w:rsidR="00BC15A1" w:rsidRDefault="009A0FE3">
            <w:pPr>
              <w:pStyle w:val="TableParagraph"/>
              <w:spacing w:before="77" w:line="254" w:lineRule="auto"/>
              <w:ind w:left="79"/>
              <w:rPr>
                <w:sz w:val="24"/>
              </w:rPr>
            </w:pPr>
            <w:r>
              <w:rPr>
                <w:sz w:val="24"/>
              </w:rPr>
              <w:t>Проверка домашнего задания</w:t>
            </w:r>
          </w:p>
        </w:tc>
        <w:tc>
          <w:tcPr>
            <w:tcW w:w="2278" w:type="dxa"/>
          </w:tcPr>
          <w:p w:rsidR="00BC15A1" w:rsidRDefault="009A0FE3">
            <w:pPr>
              <w:pStyle w:val="TableParagraph"/>
              <w:spacing w:before="77"/>
              <w:ind w:left="81"/>
              <w:rPr>
                <w:sz w:val="24"/>
              </w:rPr>
            </w:pPr>
            <w:r>
              <w:rPr>
                <w:sz w:val="24"/>
              </w:rPr>
              <w:t>Текущий</w:t>
            </w:r>
          </w:p>
        </w:tc>
        <w:tc>
          <w:tcPr>
            <w:tcW w:w="2660" w:type="dxa"/>
          </w:tcPr>
          <w:p w:rsidR="00BC15A1" w:rsidRDefault="009A0FE3">
            <w:pPr>
              <w:pStyle w:val="TableParagraph"/>
              <w:spacing w:before="77"/>
              <w:ind w:left="74"/>
              <w:rPr>
                <w:sz w:val="24"/>
              </w:rPr>
            </w:pPr>
            <w:r>
              <w:rPr>
                <w:sz w:val="24"/>
              </w:rPr>
              <w:t>На каждом занятии</w:t>
            </w:r>
          </w:p>
        </w:tc>
        <w:tc>
          <w:tcPr>
            <w:tcW w:w="2405" w:type="dxa"/>
          </w:tcPr>
          <w:p w:rsidR="00BC15A1" w:rsidRDefault="009A0FE3">
            <w:pPr>
              <w:pStyle w:val="TableParagraph"/>
              <w:spacing w:before="77"/>
              <w:ind w:left="76"/>
              <w:rPr>
                <w:sz w:val="24"/>
              </w:rPr>
            </w:pPr>
            <w:r>
              <w:rPr>
                <w:sz w:val="24"/>
              </w:rPr>
              <w:t>7-9-е</w:t>
            </w:r>
          </w:p>
        </w:tc>
      </w:tr>
      <w:tr w:rsidR="00BC15A1">
        <w:trPr>
          <w:trHeight w:val="719"/>
        </w:trPr>
        <w:tc>
          <w:tcPr>
            <w:tcW w:w="2732" w:type="dxa"/>
          </w:tcPr>
          <w:p w:rsidR="00BC15A1" w:rsidRDefault="009A0FE3">
            <w:pPr>
              <w:pStyle w:val="TableParagraph"/>
              <w:spacing w:before="79" w:line="252" w:lineRule="auto"/>
              <w:ind w:left="79"/>
              <w:rPr>
                <w:sz w:val="24"/>
              </w:rPr>
            </w:pPr>
            <w:r>
              <w:rPr>
                <w:sz w:val="24"/>
              </w:rPr>
              <w:t>Тест по пройденной теме</w:t>
            </w:r>
          </w:p>
        </w:tc>
        <w:tc>
          <w:tcPr>
            <w:tcW w:w="2278" w:type="dxa"/>
          </w:tcPr>
          <w:p w:rsidR="00BC15A1" w:rsidRDefault="009A0FE3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Тематический</w:t>
            </w:r>
          </w:p>
        </w:tc>
        <w:tc>
          <w:tcPr>
            <w:tcW w:w="2660" w:type="dxa"/>
          </w:tcPr>
          <w:p w:rsidR="00BC15A1" w:rsidRDefault="009A0FE3">
            <w:pPr>
              <w:pStyle w:val="TableParagraph"/>
              <w:spacing w:before="79" w:line="252" w:lineRule="auto"/>
              <w:ind w:left="74"/>
              <w:rPr>
                <w:sz w:val="24"/>
              </w:rPr>
            </w:pPr>
            <w:r>
              <w:rPr>
                <w:sz w:val="24"/>
              </w:rPr>
              <w:t>По итогам освоения темы</w:t>
            </w:r>
          </w:p>
        </w:tc>
        <w:tc>
          <w:tcPr>
            <w:tcW w:w="2405" w:type="dxa"/>
          </w:tcPr>
          <w:p w:rsidR="00BC15A1" w:rsidRDefault="009A0FE3">
            <w:pPr>
              <w:pStyle w:val="TableParagraph"/>
              <w:spacing w:before="79"/>
              <w:ind w:left="76"/>
              <w:rPr>
                <w:sz w:val="24"/>
              </w:rPr>
            </w:pPr>
            <w:r>
              <w:rPr>
                <w:sz w:val="24"/>
              </w:rPr>
              <w:t>7-9-е</w:t>
            </w:r>
          </w:p>
        </w:tc>
      </w:tr>
      <w:tr w:rsidR="00BC15A1">
        <w:trPr>
          <w:trHeight w:val="720"/>
        </w:trPr>
        <w:tc>
          <w:tcPr>
            <w:tcW w:w="2732" w:type="dxa"/>
          </w:tcPr>
          <w:p w:rsidR="00BC15A1" w:rsidRDefault="009A0FE3">
            <w:pPr>
              <w:pStyle w:val="TableParagraph"/>
              <w:spacing w:before="79"/>
              <w:ind w:left="79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  <w:tc>
          <w:tcPr>
            <w:tcW w:w="2278" w:type="dxa"/>
          </w:tcPr>
          <w:p w:rsidR="00BC15A1" w:rsidRDefault="009A0FE3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Итоговый</w:t>
            </w:r>
          </w:p>
        </w:tc>
        <w:tc>
          <w:tcPr>
            <w:tcW w:w="2660" w:type="dxa"/>
          </w:tcPr>
          <w:p w:rsidR="00BC15A1" w:rsidRDefault="009A0FE3">
            <w:pPr>
              <w:pStyle w:val="TableParagraph"/>
              <w:spacing w:before="79" w:line="249" w:lineRule="auto"/>
              <w:ind w:left="74"/>
              <w:rPr>
                <w:sz w:val="24"/>
              </w:rPr>
            </w:pPr>
            <w:r>
              <w:rPr>
                <w:sz w:val="24"/>
              </w:rPr>
              <w:t>По графику контрольных работ</w:t>
            </w:r>
          </w:p>
        </w:tc>
        <w:tc>
          <w:tcPr>
            <w:tcW w:w="2405" w:type="dxa"/>
          </w:tcPr>
          <w:p w:rsidR="00BC15A1" w:rsidRDefault="009A0FE3">
            <w:pPr>
              <w:pStyle w:val="TableParagraph"/>
              <w:spacing w:before="79"/>
              <w:ind w:left="76"/>
              <w:rPr>
                <w:sz w:val="24"/>
              </w:rPr>
            </w:pPr>
            <w:r>
              <w:rPr>
                <w:sz w:val="24"/>
              </w:rPr>
              <w:t>7-е</w:t>
            </w:r>
          </w:p>
        </w:tc>
      </w:tr>
      <w:tr w:rsidR="00BC15A1">
        <w:trPr>
          <w:trHeight w:val="722"/>
        </w:trPr>
        <w:tc>
          <w:tcPr>
            <w:tcW w:w="2732" w:type="dxa"/>
          </w:tcPr>
          <w:p w:rsidR="00BC15A1" w:rsidRDefault="009A0FE3">
            <w:pPr>
              <w:pStyle w:val="TableParagraph"/>
              <w:spacing w:before="79"/>
              <w:ind w:left="79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</w:p>
        </w:tc>
        <w:tc>
          <w:tcPr>
            <w:tcW w:w="2278" w:type="dxa"/>
          </w:tcPr>
          <w:p w:rsidR="00BC15A1" w:rsidRDefault="009A0FE3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Итоговый</w:t>
            </w:r>
          </w:p>
        </w:tc>
        <w:tc>
          <w:tcPr>
            <w:tcW w:w="2660" w:type="dxa"/>
          </w:tcPr>
          <w:p w:rsidR="00BC15A1" w:rsidRDefault="009A0FE3">
            <w:pPr>
              <w:pStyle w:val="TableParagraph"/>
              <w:spacing w:before="79" w:line="252" w:lineRule="auto"/>
              <w:ind w:left="74"/>
              <w:rPr>
                <w:sz w:val="24"/>
              </w:rPr>
            </w:pPr>
            <w:r>
              <w:rPr>
                <w:sz w:val="24"/>
              </w:rPr>
              <w:t>По графику контрольных работ</w:t>
            </w:r>
          </w:p>
        </w:tc>
        <w:tc>
          <w:tcPr>
            <w:tcW w:w="2405" w:type="dxa"/>
          </w:tcPr>
          <w:p w:rsidR="00BC15A1" w:rsidRDefault="009A0FE3">
            <w:pPr>
              <w:pStyle w:val="TableParagraph"/>
              <w:spacing w:before="79"/>
              <w:ind w:left="76"/>
              <w:rPr>
                <w:sz w:val="24"/>
              </w:rPr>
            </w:pPr>
            <w:r>
              <w:rPr>
                <w:sz w:val="24"/>
              </w:rPr>
              <w:t>8-е</w:t>
            </w:r>
          </w:p>
        </w:tc>
      </w:tr>
      <w:tr w:rsidR="00BC15A1">
        <w:trPr>
          <w:trHeight w:val="719"/>
        </w:trPr>
        <w:tc>
          <w:tcPr>
            <w:tcW w:w="2732" w:type="dxa"/>
          </w:tcPr>
          <w:p w:rsidR="00BC15A1" w:rsidRDefault="009A0FE3">
            <w:pPr>
              <w:pStyle w:val="TableParagraph"/>
              <w:spacing w:before="77"/>
              <w:ind w:left="79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  <w:tc>
          <w:tcPr>
            <w:tcW w:w="2278" w:type="dxa"/>
          </w:tcPr>
          <w:p w:rsidR="00BC15A1" w:rsidRDefault="009A0FE3">
            <w:pPr>
              <w:pStyle w:val="TableParagraph"/>
              <w:spacing w:before="77"/>
              <w:ind w:left="81"/>
              <w:rPr>
                <w:sz w:val="24"/>
              </w:rPr>
            </w:pPr>
            <w:r>
              <w:rPr>
                <w:sz w:val="24"/>
              </w:rPr>
              <w:t>Итоговый</w:t>
            </w:r>
          </w:p>
        </w:tc>
        <w:tc>
          <w:tcPr>
            <w:tcW w:w="2660" w:type="dxa"/>
          </w:tcPr>
          <w:p w:rsidR="00BC15A1" w:rsidRDefault="009A0FE3">
            <w:pPr>
              <w:pStyle w:val="TableParagraph"/>
              <w:spacing w:before="77" w:line="252" w:lineRule="auto"/>
              <w:ind w:left="74"/>
              <w:rPr>
                <w:sz w:val="24"/>
              </w:rPr>
            </w:pPr>
            <w:r>
              <w:rPr>
                <w:sz w:val="24"/>
              </w:rPr>
              <w:t>По графику контрольных работ</w:t>
            </w:r>
          </w:p>
        </w:tc>
        <w:tc>
          <w:tcPr>
            <w:tcW w:w="2405" w:type="dxa"/>
          </w:tcPr>
          <w:p w:rsidR="00BC15A1" w:rsidRDefault="009A0FE3">
            <w:pPr>
              <w:pStyle w:val="TableParagraph"/>
              <w:spacing w:before="77"/>
              <w:ind w:left="76"/>
              <w:rPr>
                <w:sz w:val="24"/>
              </w:rPr>
            </w:pPr>
            <w:r>
              <w:rPr>
                <w:sz w:val="24"/>
              </w:rPr>
              <w:t>9-е</w:t>
            </w:r>
          </w:p>
        </w:tc>
      </w:tr>
    </w:tbl>
    <w:p w:rsidR="002E030A" w:rsidRDefault="002E030A"/>
    <w:sectPr w:rsidR="002E030A" w:rsidSect="00BC15A1">
      <w:pgSz w:w="12240" w:h="15840"/>
      <w:pgMar w:top="940" w:right="820" w:bottom="500" w:left="900" w:header="0" w:footer="31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47D9" w:rsidRDefault="001B47D9" w:rsidP="00BC15A1">
      <w:r>
        <w:separator/>
      </w:r>
    </w:p>
  </w:endnote>
  <w:endnote w:type="continuationSeparator" w:id="0">
    <w:p w:rsidR="001B47D9" w:rsidRDefault="001B47D9" w:rsidP="00BC1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mo">
    <w:altName w:val="Arial"/>
    <w:charset w:val="00"/>
    <w:family w:val="swiss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15A1" w:rsidRDefault="00CD5947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240030</wp:posOffset>
              </wp:positionH>
              <wp:positionV relativeFrom="page">
                <wp:posOffset>9719945</wp:posOffset>
              </wp:positionV>
              <wp:extent cx="99060" cy="234950"/>
              <wp:effectExtent l="0" t="0" r="0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9060" cy="234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C15A1" w:rsidRDefault="009A0FE3">
                          <w:pPr>
                            <w:spacing w:before="120"/>
                            <w:ind w:left="20"/>
                            <w:rPr>
                              <w:rFonts w:ascii="Arimo"/>
                              <w:sz w:val="20"/>
                            </w:rPr>
                          </w:pPr>
                          <w:r>
                            <w:rPr>
                              <w:rFonts w:ascii="Arimo"/>
                              <w:w w:val="9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mo"/>
                              <w:spacing w:val="-2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mo"/>
                              <w:w w:val="95"/>
                              <w:position w:val="-13"/>
                              <w:sz w:val="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8.9pt;margin-top:765.35pt;width:7.8pt;height:18.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" filled="f" stroked="f">
              <v:textbox inset="0,0,0,0">
                <w:txbxContent>
                  <w:p w:rsidR="00BC15A1" w:rsidRDefault="009A0FE3">
                    <w:pPr>
                      <w:spacing w:before="120"/>
                      <w:ind w:left="20"/>
                      <w:rPr>
                        <w:rFonts w:ascii="Arimo"/>
                        <w:sz w:val="20"/>
                      </w:rPr>
                    </w:pPr>
                    <w:r>
                      <w:rPr>
                        <w:rFonts w:ascii="Arimo"/>
                        <w:w w:val="96"/>
                        <w:sz w:val="16"/>
                      </w:rPr>
                      <w:t xml:space="preserve"> </w:t>
                    </w:r>
                    <w:r>
                      <w:rPr>
                        <w:rFonts w:ascii="Arimo"/>
                        <w:spacing w:val="-25"/>
                        <w:sz w:val="16"/>
                      </w:rPr>
                      <w:t xml:space="preserve"> </w:t>
                    </w:r>
                    <w:r>
                      <w:rPr>
                        <w:rFonts w:ascii="Arimo"/>
                        <w:w w:val="95"/>
                        <w:position w:val="-13"/>
                        <w:sz w:val="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47D9" w:rsidRDefault="001B47D9" w:rsidP="00BC15A1">
      <w:r>
        <w:separator/>
      </w:r>
    </w:p>
  </w:footnote>
  <w:footnote w:type="continuationSeparator" w:id="0">
    <w:p w:rsidR="001B47D9" w:rsidRDefault="001B47D9" w:rsidP="00BC15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1C2161F"/>
    <w:multiLevelType w:val="hybridMultilevel"/>
    <w:tmpl w:val="B7F23608"/>
    <w:lvl w:ilvl="0" w:tplc="1D7A10F6">
      <w:start w:val="1"/>
      <w:numFmt w:val="decimal"/>
      <w:lvlText w:val="%1."/>
      <w:lvlJc w:val="left"/>
      <w:pPr>
        <w:ind w:left="933" w:hanging="384"/>
        <w:jc w:val="right"/>
      </w:pPr>
      <w:rPr>
        <w:rFonts w:hint="default"/>
        <w:b/>
        <w:bCs/>
        <w:spacing w:val="-3"/>
        <w:w w:val="100"/>
        <w:lang w:val="ru-RU" w:eastAsia="en-US" w:bidi="ar-SA"/>
      </w:rPr>
    </w:lvl>
    <w:lvl w:ilvl="1" w:tplc="21AAC1D4">
      <w:numFmt w:val="bullet"/>
      <w:lvlText w:val="•"/>
      <w:lvlJc w:val="left"/>
      <w:pPr>
        <w:ind w:left="2017" w:hanging="384"/>
      </w:pPr>
      <w:rPr>
        <w:rFonts w:hint="default"/>
        <w:lang w:val="ru-RU" w:eastAsia="en-US" w:bidi="ar-SA"/>
      </w:rPr>
    </w:lvl>
    <w:lvl w:ilvl="2" w:tplc="94309EA2">
      <w:numFmt w:val="bullet"/>
      <w:lvlText w:val="•"/>
      <w:lvlJc w:val="left"/>
      <w:pPr>
        <w:ind w:left="3094" w:hanging="384"/>
      </w:pPr>
      <w:rPr>
        <w:rFonts w:hint="default"/>
        <w:lang w:val="ru-RU" w:eastAsia="en-US" w:bidi="ar-SA"/>
      </w:rPr>
    </w:lvl>
    <w:lvl w:ilvl="3" w:tplc="4BD47E70">
      <w:numFmt w:val="bullet"/>
      <w:lvlText w:val="•"/>
      <w:lvlJc w:val="left"/>
      <w:pPr>
        <w:ind w:left="4171" w:hanging="384"/>
      </w:pPr>
      <w:rPr>
        <w:rFonts w:hint="default"/>
        <w:lang w:val="ru-RU" w:eastAsia="en-US" w:bidi="ar-SA"/>
      </w:rPr>
    </w:lvl>
    <w:lvl w:ilvl="4" w:tplc="0CE2B62A">
      <w:numFmt w:val="bullet"/>
      <w:lvlText w:val="•"/>
      <w:lvlJc w:val="left"/>
      <w:pPr>
        <w:ind w:left="5248" w:hanging="384"/>
      </w:pPr>
      <w:rPr>
        <w:rFonts w:hint="default"/>
        <w:lang w:val="ru-RU" w:eastAsia="en-US" w:bidi="ar-SA"/>
      </w:rPr>
    </w:lvl>
    <w:lvl w:ilvl="5" w:tplc="E6A4B55C">
      <w:numFmt w:val="bullet"/>
      <w:lvlText w:val="•"/>
      <w:lvlJc w:val="left"/>
      <w:pPr>
        <w:ind w:left="6325" w:hanging="384"/>
      </w:pPr>
      <w:rPr>
        <w:rFonts w:hint="default"/>
        <w:lang w:val="ru-RU" w:eastAsia="en-US" w:bidi="ar-SA"/>
      </w:rPr>
    </w:lvl>
    <w:lvl w:ilvl="6" w:tplc="3F0AC750">
      <w:numFmt w:val="bullet"/>
      <w:lvlText w:val="•"/>
      <w:lvlJc w:val="left"/>
      <w:pPr>
        <w:ind w:left="7402" w:hanging="384"/>
      </w:pPr>
      <w:rPr>
        <w:rFonts w:hint="default"/>
        <w:lang w:val="ru-RU" w:eastAsia="en-US" w:bidi="ar-SA"/>
      </w:rPr>
    </w:lvl>
    <w:lvl w:ilvl="7" w:tplc="F4D2E6CA">
      <w:numFmt w:val="bullet"/>
      <w:lvlText w:val="•"/>
      <w:lvlJc w:val="left"/>
      <w:pPr>
        <w:ind w:left="8479" w:hanging="384"/>
      </w:pPr>
      <w:rPr>
        <w:rFonts w:hint="default"/>
        <w:lang w:val="ru-RU" w:eastAsia="en-US" w:bidi="ar-SA"/>
      </w:rPr>
    </w:lvl>
    <w:lvl w:ilvl="8" w:tplc="71A2DF72">
      <w:numFmt w:val="bullet"/>
      <w:lvlText w:val="•"/>
      <w:lvlJc w:val="left"/>
      <w:pPr>
        <w:ind w:left="9556" w:hanging="384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5A1"/>
    <w:rsid w:val="001B47D9"/>
    <w:rsid w:val="002E030A"/>
    <w:rsid w:val="009A0FE3"/>
    <w:rsid w:val="00BC15A1"/>
    <w:rsid w:val="00CD5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32BB36C-F825-453A-805E-CA07134F1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BC15A1"/>
    <w:rPr>
      <w:rFonts w:ascii="Georgia" w:eastAsia="Georgia" w:hAnsi="Georgia" w:cs="Georgia"/>
      <w:lang w:val="ru-RU"/>
    </w:rPr>
  </w:style>
  <w:style w:type="paragraph" w:styleId="4">
    <w:name w:val="heading 4"/>
    <w:basedOn w:val="a"/>
    <w:next w:val="a"/>
    <w:link w:val="40"/>
    <w:semiHidden/>
    <w:unhideWhenUsed/>
    <w:qFormat/>
    <w:rsid w:val="009A0FE3"/>
    <w:pPr>
      <w:keepNext/>
      <w:widowControl/>
      <w:overflowPunct w:val="0"/>
      <w:adjustRightInd w:val="0"/>
      <w:spacing w:before="240" w:after="60"/>
      <w:textAlignment w:val="baseline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C15A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BC15A1"/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BC15A1"/>
    <w:pPr>
      <w:ind w:left="1411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BC15A1"/>
    <w:pPr>
      <w:ind w:left="682" w:hanging="294"/>
    </w:pPr>
  </w:style>
  <w:style w:type="paragraph" w:customStyle="1" w:styleId="TableParagraph">
    <w:name w:val="Table Paragraph"/>
    <w:basedOn w:val="a"/>
    <w:uiPriority w:val="1"/>
    <w:qFormat/>
    <w:rsid w:val="00BC15A1"/>
    <w:pPr>
      <w:ind w:left="78"/>
    </w:pPr>
  </w:style>
  <w:style w:type="character" w:customStyle="1" w:styleId="40">
    <w:name w:val="Заголовок 4 Знак"/>
    <w:basedOn w:val="a0"/>
    <w:link w:val="4"/>
    <w:semiHidden/>
    <w:rsid w:val="009A0FE3"/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9A0FE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A0FE3"/>
    <w:rPr>
      <w:rFonts w:ascii="Tahoma" w:eastAsia="Georgia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801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1454</Words>
  <Characters>8289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Лотфуллина Айгуль</dc:creator>
  <cp:lastModifiedBy>1</cp:lastModifiedBy>
  <cp:revision>2</cp:revision>
  <dcterms:created xsi:type="dcterms:W3CDTF">2024-03-06T13:49:00Z</dcterms:created>
  <dcterms:modified xsi:type="dcterms:W3CDTF">2024-03-06T13:49:00Z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2023-09-26T00:00:00Z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2023-10-02T00:00:00Z</vt:filetime>
  </property>
</Properties>
</file>